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F4" w:rsidRPr="00CC60F0" w:rsidRDefault="005C4BF4" w:rsidP="00D83B3E">
      <w:pPr>
        <w:autoSpaceDE w:val="0"/>
        <w:autoSpaceDN w:val="0"/>
        <w:adjustRightInd w:val="0"/>
        <w:jc w:val="center"/>
        <w:rPr>
          <w:rFonts w:ascii="Microsoft Sans Serif" w:hAnsi="Microsoft Sans Serif" w:cs="Microsoft Sans Serif"/>
          <w:bCs/>
          <w:color w:val="000000"/>
          <w:sz w:val="20"/>
          <w:szCs w:val="20"/>
        </w:rPr>
      </w:pPr>
      <w:bookmarkStart w:id="0" w:name="_GoBack"/>
      <w:bookmarkEnd w:id="0"/>
    </w:p>
    <w:tbl>
      <w:tblPr>
        <w:tblW w:w="95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50"/>
      </w:tblGrid>
      <w:tr w:rsidR="008D47BA" w:rsidTr="0033347B">
        <w:tc>
          <w:tcPr>
            <w:tcW w:w="9550" w:type="dxa"/>
          </w:tcPr>
          <w:p w:rsidR="008D47BA" w:rsidRPr="008D66FC" w:rsidRDefault="008D47BA" w:rsidP="000245B3">
            <w:pPr>
              <w:rPr>
                <w:rFonts w:ascii="Arial" w:hAnsi="Arial" w:cs="Arial"/>
                <w:sz w:val="20"/>
                <w:szCs w:val="20"/>
              </w:rPr>
            </w:pPr>
            <w:r w:rsidRPr="008D66FC">
              <w:rPr>
                <w:rFonts w:ascii="Arial" w:hAnsi="Arial" w:cs="Arial"/>
                <w:sz w:val="20"/>
                <w:szCs w:val="20"/>
              </w:rPr>
              <w:t>SEM.:</w:t>
            </w:r>
            <w:r w:rsidRPr="008D66FC">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r>
            <w:r w:rsidRPr="008D66FC">
              <w:rPr>
                <w:rFonts w:ascii="Arial" w:hAnsi="Arial" w:cs="Arial"/>
                <w:sz w:val="20"/>
                <w:szCs w:val="20"/>
              </w:rPr>
              <w:t xml:space="preserve">DATUM:                         </w:t>
            </w:r>
            <w:r>
              <w:rPr>
                <w:rFonts w:ascii="Arial" w:hAnsi="Arial" w:cs="Arial"/>
                <w:sz w:val="20"/>
                <w:szCs w:val="20"/>
              </w:rPr>
              <w:t xml:space="preserve">   </w:t>
            </w:r>
            <w:r>
              <w:rPr>
                <w:rFonts w:ascii="Arial" w:hAnsi="Arial" w:cs="Arial"/>
                <w:sz w:val="20"/>
                <w:szCs w:val="20"/>
              </w:rPr>
              <w:tab/>
            </w:r>
            <w:r w:rsidRPr="008D66FC">
              <w:rPr>
                <w:rFonts w:ascii="Arial" w:hAnsi="Arial" w:cs="Arial"/>
                <w:sz w:val="20"/>
                <w:szCs w:val="20"/>
              </w:rPr>
              <w:t xml:space="preserve">STUNDE(N):                        </w:t>
            </w:r>
          </w:p>
          <w:p w:rsidR="008D47BA" w:rsidRDefault="008D47BA" w:rsidP="000245B3">
            <w:pPr>
              <w:pStyle w:val="Textkrper"/>
              <w:rPr>
                <w:rFonts w:ascii="Arial" w:hAnsi="Arial" w:cs="Arial"/>
                <w:szCs w:val="20"/>
                <w:lang w:val="de-AT" w:eastAsia="de-AT"/>
              </w:rPr>
            </w:pPr>
            <w:r w:rsidRPr="00987AA8">
              <w:rPr>
                <w:rFonts w:ascii="Arial" w:hAnsi="Arial" w:cs="Arial"/>
                <w:szCs w:val="20"/>
                <w:lang w:val="de-AT" w:eastAsia="de-AT"/>
              </w:rPr>
              <w:t>SCHULE:</w:t>
            </w:r>
            <w:r w:rsidRPr="00987AA8">
              <w:rPr>
                <w:rFonts w:ascii="Arial" w:hAnsi="Arial" w:cs="Arial"/>
                <w:szCs w:val="20"/>
                <w:lang w:val="de-AT" w:eastAsia="de-AT"/>
              </w:rPr>
              <w:tab/>
            </w:r>
            <w:r w:rsidRPr="00987AA8">
              <w:rPr>
                <w:rFonts w:ascii="Arial" w:hAnsi="Arial" w:cs="Arial"/>
                <w:szCs w:val="20"/>
                <w:lang w:val="de-AT" w:eastAsia="de-AT"/>
              </w:rPr>
              <w:tab/>
            </w:r>
            <w:r w:rsidRPr="00987AA8">
              <w:rPr>
                <w:rFonts w:ascii="Arial" w:hAnsi="Arial" w:cs="Arial"/>
                <w:szCs w:val="20"/>
                <w:lang w:val="de-AT" w:eastAsia="de-AT"/>
              </w:rPr>
              <w:tab/>
            </w:r>
            <w:r w:rsidRPr="00987AA8">
              <w:rPr>
                <w:rFonts w:ascii="Arial" w:hAnsi="Arial" w:cs="Arial"/>
                <w:szCs w:val="20"/>
                <w:lang w:val="de-AT" w:eastAsia="de-AT"/>
              </w:rPr>
              <w:tab/>
            </w:r>
            <w:r w:rsidRPr="00987AA8">
              <w:rPr>
                <w:rFonts w:ascii="Arial" w:hAnsi="Arial" w:cs="Arial"/>
                <w:szCs w:val="20"/>
                <w:lang w:val="de-AT" w:eastAsia="de-AT"/>
              </w:rPr>
              <w:tab/>
            </w:r>
            <w:r w:rsidRPr="00987AA8">
              <w:rPr>
                <w:rFonts w:ascii="Arial" w:hAnsi="Arial" w:cs="Arial"/>
                <w:szCs w:val="20"/>
                <w:lang w:val="de-AT" w:eastAsia="de-AT"/>
              </w:rPr>
              <w:tab/>
            </w:r>
            <w:r w:rsidRPr="00987AA8">
              <w:rPr>
                <w:rFonts w:ascii="Arial" w:hAnsi="Arial" w:cs="Arial"/>
                <w:szCs w:val="20"/>
                <w:lang w:val="de-AT" w:eastAsia="de-AT"/>
              </w:rPr>
              <w:tab/>
            </w:r>
            <w:r w:rsidRPr="00987AA8">
              <w:rPr>
                <w:rFonts w:ascii="Arial" w:hAnsi="Arial" w:cs="Arial"/>
                <w:szCs w:val="20"/>
                <w:lang w:val="de-AT" w:eastAsia="de-AT"/>
              </w:rPr>
              <w:tab/>
            </w:r>
            <w:r w:rsidRPr="00987AA8">
              <w:rPr>
                <w:rFonts w:ascii="Arial" w:hAnsi="Arial" w:cs="Arial"/>
                <w:szCs w:val="20"/>
                <w:lang w:val="de-AT" w:eastAsia="de-AT"/>
              </w:rPr>
              <w:tab/>
            </w:r>
          </w:p>
          <w:p w:rsidR="008D47BA" w:rsidRPr="00987AA8" w:rsidRDefault="008D47BA" w:rsidP="000245B3">
            <w:pPr>
              <w:pStyle w:val="Textkrper"/>
              <w:rPr>
                <w:rFonts w:ascii="Arial" w:hAnsi="Arial" w:cs="Arial"/>
                <w:szCs w:val="20"/>
              </w:rPr>
            </w:pPr>
            <w:r>
              <w:rPr>
                <w:rFonts w:ascii="Arial" w:hAnsi="Arial" w:cs="Arial"/>
                <w:szCs w:val="20"/>
                <w:lang w:val="de-AT" w:eastAsia="de-AT"/>
              </w:rPr>
              <w:t>KLASSE/</w:t>
            </w:r>
            <w:r w:rsidRPr="00987AA8">
              <w:rPr>
                <w:rFonts w:ascii="Arial" w:hAnsi="Arial" w:cs="Arial"/>
                <w:szCs w:val="20"/>
                <w:lang w:val="de-AT" w:eastAsia="de-AT"/>
              </w:rPr>
              <w:t>SCHULSTUFE</w:t>
            </w:r>
            <w:r>
              <w:rPr>
                <w:rFonts w:ascii="Arial" w:hAnsi="Arial" w:cs="Arial"/>
                <w:szCs w:val="20"/>
                <w:lang w:val="de-AT" w:eastAsia="de-AT"/>
              </w:rPr>
              <w:t>:</w:t>
            </w:r>
            <w:r w:rsidRPr="00987AA8">
              <w:rPr>
                <w:rFonts w:ascii="Arial" w:hAnsi="Arial" w:cs="Arial"/>
                <w:szCs w:val="20"/>
                <w:lang w:val="de-AT" w:eastAsia="de-AT"/>
              </w:rPr>
              <w:t xml:space="preserve">           </w:t>
            </w:r>
            <w:r>
              <w:rPr>
                <w:rFonts w:ascii="Arial" w:hAnsi="Arial" w:cs="Arial"/>
                <w:szCs w:val="20"/>
                <w:lang w:val="de-AT" w:eastAsia="de-AT"/>
              </w:rPr>
              <w:t xml:space="preserve">             </w:t>
            </w:r>
            <w:r w:rsidRPr="00987AA8">
              <w:rPr>
                <w:rFonts w:ascii="Arial" w:hAnsi="Arial" w:cs="Arial"/>
                <w:szCs w:val="20"/>
                <w:lang w:val="de-AT" w:eastAsia="de-AT"/>
              </w:rPr>
              <w:t xml:space="preserve">U-GEGENSTAND:       </w:t>
            </w:r>
          </w:p>
        </w:tc>
      </w:tr>
    </w:tbl>
    <w:p w:rsidR="008D47BA" w:rsidRPr="00876DA9" w:rsidRDefault="008D47BA" w:rsidP="008D47BA">
      <w:pPr>
        <w:rPr>
          <w:rFonts w:ascii="Arial" w:hAnsi="Arial" w:cs="Arial"/>
          <w:sz w:val="16"/>
          <w:szCs w:val="16"/>
        </w:rPr>
      </w:pPr>
    </w:p>
    <w:p w:rsidR="008D47BA" w:rsidRDefault="008D47BA" w:rsidP="008D47BA">
      <w:pPr>
        <w:jc w:val="center"/>
        <w:rPr>
          <w:rFonts w:ascii="VWHeadline-Blk" w:hAnsi="VWHeadline-Blk" w:cs="Arial"/>
          <w:color w:val="000000"/>
          <w:spacing w:val="100"/>
          <w:sz w:val="32"/>
          <w:szCs w:val="32"/>
          <w:shd w:val="clear" w:color="auto" w:fill="FFFFFF"/>
        </w:rPr>
      </w:pPr>
      <w:r w:rsidRPr="00876DA9">
        <w:rPr>
          <w:rFonts w:ascii="VWHeadline-Blk" w:hAnsi="VWHeadline-Blk" w:cs="Arial"/>
          <w:color w:val="000000"/>
          <w:spacing w:val="100"/>
          <w:sz w:val="32"/>
          <w:szCs w:val="32"/>
          <w:shd w:val="clear" w:color="auto" w:fill="FFFFFF"/>
        </w:rPr>
        <w:t>UNTERRICHTSPLANUNG</w:t>
      </w:r>
    </w:p>
    <w:p w:rsidR="008D47BA" w:rsidRPr="00876DA9" w:rsidRDefault="008D47BA" w:rsidP="008D47BA">
      <w:pPr>
        <w:jc w:val="center"/>
        <w:rPr>
          <w:rFonts w:ascii="Arial" w:hAnsi="Arial" w:cs="Arial"/>
          <w:sz w:val="16"/>
          <w:szCs w:val="16"/>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4"/>
        <w:gridCol w:w="7276"/>
      </w:tblGrid>
      <w:tr w:rsidR="008D47BA" w:rsidTr="0033347B">
        <w:tc>
          <w:tcPr>
            <w:tcW w:w="2274" w:type="dxa"/>
            <w:tcBorders>
              <w:bottom w:val="single" w:sz="4" w:space="0" w:color="auto"/>
            </w:tcBorders>
          </w:tcPr>
          <w:p w:rsidR="008D47BA" w:rsidRPr="00D41EE8" w:rsidRDefault="008D47BA" w:rsidP="000245B3">
            <w:pPr>
              <w:jc w:val="right"/>
              <w:rPr>
                <w:rFonts w:ascii="Arial" w:hAnsi="Arial" w:cs="Arial"/>
                <w:b/>
                <w:sz w:val="20"/>
              </w:rPr>
            </w:pPr>
            <w:r w:rsidRPr="00D41EE8">
              <w:rPr>
                <w:rFonts w:ascii="Arial" w:hAnsi="Arial" w:cs="Arial"/>
                <w:b/>
                <w:sz w:val="20"/>
              </w:rPr>
              <w:t xml:space="preserve">Lernfeld / </w:t>
            </w:r>
          </w:p>
          <w:p w:rsidR="008D47BA" w:rsidRPr="00D41EE8" w:rsidRDefault="008D47BA" w:rsidP="000245B3">
            <w:pPr>
              <w:jc w:val="right"/>
              <w:rPr>
                <w:rFonts w:ascii="Arial" w:hAnsi="Arial" w:cs="Arial"/>
                <w:b/>
                <w:sz w:val="20"/>
              </w:rPr>
            </w:pPr>
            <w:r w:rsidRPr="00D41EE8">
              <w:rPr>
                <w:rFonts w:ascii="Arial" w:hAnsi="Arial" w:cs="Arial"/>
                <w:b/>
                <w:sz w:val="20"/>
              </w:rPr>
              <w:t>Sachgebiet:</w:t>
            </w:r>
          </w:p>
        </w:tc>
        <w:tc>
          <w:tcPr>
            <w:tcW w:w="7276" w:type="dxa"/>
          </w:tcPr>
          <w:p w:rsidR="008D47BA" w:rsidRPr="009049A5" w:rsidRDefault="008D47BA" w:rsidP="000245B3">
            <w:pP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Thema der Woche, des Lernfeldes, des Projekts, der Epoche</w:t>
            </w:r>
          </w:p>
          <w:p w:rsidR="008D47BA" w:rsidRPr="009049A5" w:rsidRDefault="008D47BA" w:rsidP="000245B3">
            <w:pPr>
              <w:rPr>
                <w:rFonts w:ascii="Arial" w:hAnsi="Arial" w:cs="Arial"/>
                <w:color w:val="17365D" w:themeColor="text2" w:themeShade="BF"/>
                <w:sz w:val="20"/>
              </w:rPr>
            </w:pPr>
          </w:p>
        </w:tc>
      </w:tr>
      <w:tr w:rsidR="008D47BA" w:rsidTr="0033347B">
        <w:tc>
          <w:tcPr>
            <w:tcW w:w="2274" w:type="dxa"/>
            <w:tcBorders>
              <w:top w:val="single" w:sz="4" w:space="0" w:color="auto"/>
              <w:left w:val="single" w:sz="4" w:space="0" w:color="auto"/>
              <w:bottom w:val="single" w:sz="4" w:space="0" w:color="auto"/>
              <w:right w:val="single" w:sz="4" w:space="0" w:color="auto"/>
            </w:tcBorders>
          </w:tcPr>
          <w:p w:rsidR="008D47BA" w:rsidRDefault="008D47BA" w:rsidP="000245B3">
            <w:pPr>
              <w:jc w:val="right"/>
              <w:rPr>
                <w:rFonts w:ascii="Arial" w:hAnsi="Arial" w:cs="Arial"/>
                <w:b/>
                <w:sz w:val="20"/>
              </w:rPr>
            </w:pPr>
            <w:r>
              <w:rPr>
                <w:rFonts w:ascii="Arial" w:hAnsi="Arial" w:cs="Arial"/>
                <w:b/>
                <w:sz w:val="20"/>
              </w:rPr>
              <w:t>Lernvoraussetzungen/</w:t>
            </w:r>
          </w:p>
          <w:p w:rsidR="008D47BA" w:rsidRPr="00D41EE8" w:rsidRDefault="008D47BA" w:rsidP="000245B3">
            <w:pPr>
              <w:jc w:val="right"/>
              <w:rPr>
                <w:rFonts w:ascii="Arial" w:hAnsi="Arial" w:cs="Arial"/>
                <w:b/>
                <w:sz w:val="20"/>
              </w:rPr>
            </w:pPr>
            <w:r>
              <w:rPr>
                <w:rFonts w:ascii="Arial" w:hAnsi="Arial" w:cs="Arial"/>
                <w:b/>
                <w:sz w:val="20"/>
              </w:rPr>
              <w:t>Vorkenntnisse:</w:t>
            </w:r>
          </w:p>
        </w:tc>
        <w:tc>
          <w:tcPr>
            <w:tcW w:w="7276" w:type="dxa"/>
            <w:tcBorders>
              <w:left w:val="single" w:sz="4" w:space="0" w:color="auto"/>
            </w:tcBorders>
          </w:tcPr>
          <w:p w:rsidR="008D47BA" w:rsidRPr="009049A5" w:rsidRDefault="008D47BA" w:rsidP="000245B3">
            <w:pP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 xml:space="preserve">Was wurde schon behandelt? Was müssen die Schüler/-innen schon können? (LP) </w:t>
            </w:r>
          </w:p>
          <w:p w:rsidR="008D47BA" w:rsidRPr="009049A5" w:rsidRDefault="008D47BA" w:rsidP="000245B3">
            <w:pPr>
              <w:rPr>
                <w:rFonts w:ascii="Arial" w:hAnsi="Arial" w:cs="Arial"/>
                <w:color w:val="17365D" w:themeColor="text2" w:themeShade="BF"/>
                <w:sz w:val="16"/>
                <w:szCs w:val="16"/>
              </w:rPr>
            </w:pPr>
            <w:r w:rsidRPr="009049A5">
              <w:rPr>
                <w:rFonts w:ascii="Arial" w:hAnsi="Arial" w:cs="Arial"/>
                <w:i/>
                <w:color w:val="17365D" w:themeColor="text2" w:themeShade="BF"/>
                <w:sz w:val="16"/>
                <w:szCs w:val="16"/>
              </w:rPr>
              <w:t>Techniken, Fertigkeiten, Organisatorisches, Gewohnheiten, Rituale</w:t>
            </w:r>
          </w:p>
        </w:tc>
      </w:tr>
      <w:tr w:rsidR="008D47BA" w:rsidTr="0033347B">
        <w:tc>
          <w:tcPr>
            <w:tcW w:w="2274" w:type="dxa"/>
            <w:tcBorders>
              <w:top w:val="single" w:sz="4" w:space="0" w:color="auto"/>
            </w:tcBorders>
          </w:tcPr>
          <w:p w:rsidR="008D47BA" w:rsidRPr="00D41EE8" w:rsidRDefault="008D47BA" w:rsidP="000245B3">
            <w:pPr>
              <w:jc w:val="right"/>
              <w:rPr>
                <w:rFonts w:ascii="Arial" w:hAnsi="Arial" w:cs="Arial"/>
                <w:b/>
                <w:sz w:val="20"/>
              </w:rPr>
            </w:pPr>
            <w:r w:rsidRPr="00D41EE8">
              <w:rPr>
                <w:rFonts w:ascii="Arial" w:hAnsi="Arial" w:cs="Arial"/>
                <w:b/>
                <w:sz w:val="20"/>
              </w:rPr>
              <w:t>Übergeordneter</w:t>
            </w:r>
          </w:p>
          <w:p w:rsidR="008D47BA" w:rsidRPr="00D41EE8" w:rsidRDefault="008D47BA" w:rsidP="000245B3">
            <w:pPr>
              <w:jc w:val="right"/>
              <w:rPr>
                <w:rFonts w:ascii="Arial" w:hAnsi="Arial" w:cs="Arial"/>
                <w:b/>
                <w:sz w:val="20"/>
              </w:rPr>
            </w:pPr>
            <w:r w:rsidRPr="00D41EE8">
              <w:rPr>
                <w:rFonts w:ascii="Arial" w:hAnsi="Arial" w:cs="Arial"/>
                <w:b/>
                <w:sz w:val="20"/>
              </w:rPr>
              <w:t>Themenbereich</w:t>
            </w:r>
          </w:p>
          <w:p w:rsidR="008D47BA" w:rsidRPr="00D41EE8" w:rsidRDefault="008D47BA" w:rsidP="000245B3">
            <w:pPr>
              <w:jc w:val="right"/>
              <w:rPr>
                <w:rFonts w:ascii="Arial" w:hAnsi="Arial" w:cs="Arial"/>
                <w:b/>
                <w:sz w:val="20"/>
              </w:rPr>
            </w:pPr>
            <w:r>
              <w:rPr>
                <w:rFonts w:ascii="Arial" w:hAnsi="Arial" w:cs="Arial"/>
                <w:b/>
                <w:sz w:val="20"/>
              </w:rPr>
              <w:t>l</w:t>
            </w:r>
            <w:r w:rsidRPr="00D41EE8">
              <w:rPr>
                <w:rFonts w:ascii="Arial" w:hAnsi="Arial" w:cs="Arial"/>
                <w:b/>
                <w:sz w:val="20"/>
              </w:rPr>
              <w:t>t. Lehrplan :</w:t>
            </w:r>
          </w:p>
        </w:tc>
        <w:tc>
          <w:tcPr>
            <w:tcW w:w="7276" w:type="dxa"/>
          </w:tcPr>
          <w:p w:rsidR="008D47BA" w:rsidRPr="009049A5" w:rsidRDefault="008D47BA" w:rsidP="000245B3">
            <w:pPr>
              <w:rPr>
                <w:rFonts w:ascii="Arial" w:hAnsi="Arial" w:cs="Arial"/>
                <w:color w:val="17365D" w:themeColor="text2" w:themeShade="BF"/>
                <w:sz w:val="20"/>
              </w:rPr>
            </w:pPr>
            <w:r w:rsidRPr="009049A5">
              <w:rPr>
                <w:rFonts w:ascii="Arial" w:hAnsi="Arial" w:cs="Arial"/>
                <w:i/>
                <w:color w:val="17365D" w:themeColor="text2" w:themeShade="BF"/>
                <w:sz w:val="16"/>
                <w:szCs w:val="16"/>
              </w:rPr>
              <w:t>Da jedes Unterrichtsthema auch in einem größeren thematischen Rahmen gesehen werden kann, ist hier anzugeben, welchem übergeordneten Bereich das spezielle Thema lt. LP zugeordnet ist.</w:t>
            </w:r>
          </w:p>
          <w:p w:rsidR="008D47BA" w:rsidRPr="009049A5" w:rsidRDefault="008D47BA" w:rsidP="000245B3">
            <w:pPr>
              <w:rPr>
                <w:rFonts w:ascii="Arial" w:hAnsi="Arial" w:cs="Arial"/>
                <w:color w:val="17365D" w:themeColor="text2" w:themeShade="BF"/>
                <w:sz w:val="20"/>
              </w:rPr>
            </w:pPr>
          </w:p>
        </w:tc>
      </w:tr>
      <w:tr w:rsidR="008D47BA" w:rsidTr="0033347B">
        <w:tc>
          <w:tcPr>
            <w:tcW w:w="2274" w:type="dxa"/>
          </w:tcPr>
          <w:p w:rsidR="008D47BA" w:rsidRPr="00D41EE8" w:rsidRDefault="008D47BA" w:rsidP="000245B3">
            <w:pPr>
              <w:jc w:val="right"/>
              <w:rPr>
                <w:rFonts w:ascii="Arial" w:hAnsi="Arial" w:cs="Arial"/>
                <w:b/>
                <w:sz w:val="20"/>
              </w:rPr>
            </w:pPr>
            <w:r w:rsidRPr="00D41EE8">
              <w:rPr>
                <w:rFonts w:ascii="Arial" w:hAnsi="Arial" w:cs="Arial"/>
                <w:b/>
                <w:sz w:val="20"/>
              </w:rPr>
              <w:t>Thema :</w:t>
            </w:r>
          </w:p>
        </w:tc>
        <w:tc>
          <w:tcPr>
            <w:tcW w:w="7276" w:type="dxa"/>
          </w:tcPr>
          <w:p w:rsidR="008D47BA" w:rsidRPr="009049A5" w:rsidRDefault="008D47BA" w:rsidP="000245B3">
            <w:pP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Das jeweilige Thema der Unterrichtsstunde wird als Ausgangspunkt der Stundenplanung gesehen und ist gemeinsam mit dem Sachgebiet von dem/der Praxislehrer/in vorzugeben.</w:t>
            </w:r>
          </w:p>
          <w:p w:rsidR="008D47BA" w:rsidRPr="009049A5" w:rsidRDefault="008D47BA" w:rsidP="000245B3">
            <w:pPr>
              <w:rPr>
                <w:rFonts w:ascii="Arial" w:hAnsi="Arial" w:cs="Arial"/>
                <w:color w:val="17365D" w:themeColor="text2" w:themeShade="BF"/>
                <w:sz w:val="20"/>
              </w:rPr>
            </w:pPr>
          </w:p>
        </w:tc>
      </w:tr>
    </w:tbl>
    <w:p w:rsidR="008D47BA" w:rsidRPr="00987AA8" w:rsidRDefault="008D47BA" w:rsidP="008D47BA">
      <w:pPr>
        <w:rPr>
          <w:rFonts w:ascii="Arial" w:hAnsi="Arial" w:cs="Arial"/>
          <w:sz w:val="12"/>
          <w:szCs w:val="12"/>
        </w:rPr>
      </w:pPr>
    </w:p>
    <w:p w:rsidR="008D47BA" w:rsidRPr="002F6301" w:rsidRDefault="008D47BA" w:rsidP="0033347B">
      <w:pPr>
        <w:pBdr>
          <w:top w:val="single" w:sz="4" w:space="0" w:color="auto"/>
          <w:left w:val="single" w:sz="4" w:space="4" w:color="auto"/>
          <w:bottom w:val="single" w:sz="4" w:space="0" w:color="auto"/>
          <w:right w:val="single" w:sz="4" w:space="2" w:color="auto"/>
        </w:pBdr>
        <w:rPr>
          <w:rFonts w:ascii="Arial" w:hAnsi="Arial" w:cs="Arial"/>
          <w:sz w:val="20"/>
        </w:rPr>
      </w:pPr>
      <w:r w:rsidRPr="00E666DA">
        <w:rPr>
          <w:rFonts w:ascii="Arial" w:hAnsi="Arial" w:cs="Arial"/>
          <w:b/>
          <w:sz w:val="20"/>
        </w:rPr>
        <w:t>ZIEL(E) der Unterrichtseinheit(en)</w:t>
      </w:r>
      <w:r w:rsidRPr="002F6301">
        <w:rPr>
          <w:rFonts w:ascii="Arial" w:hAnsi="Arial" w:cs="Arial"/>
          <w:sz w:val="20"/>
        </w:rPr>
        <w:t xml:space="preserve"> (WAS? WIE? WOMIT?):</w:t>
      </w:r>
    </w:p>
    <w:p w:rsidR="008D47BA" w:rsidRPr="0065327C" w:rsidRDefault="008D47BA" w:rsidP="0033347B">
      <w:pPr>
        <w:pBdr>
          <w:top w:val="single" w:sz="4" w:space="0" w:color="auto"/>
          <w:left w:val="single" w:sz="4" w:space="4" w:color="auto"/>
          <w:bottom w:val="single" w:sz="4" w:space="0" w:color="auto"/>
          <w:right w:val="single" w:sz="4" w:space="2" w:color="auto"/>
        </w:pBdr>
        <w:rPr>
          <w:rFonts w:ascii="Arial" w:hAnsi="Arial" w:cs="Arial"/>
          <w:i/>
          <w:sz w:val="16"/>
          <w:szCs w:val="16"/>
        </w:rPr>
      </w:pPr>
      <w:r w:rsidRPr="009049A5">
        <w:rPr>
          <w:rFonts w:ascii="Arial" w:hAnsi="Arial" w:cs="Arial"/>
          <w:i/>
          <w:color w:val="17365D" w:themeColor="text2" w:themeShade="BF"/>
          <w:sz w:val="16"/>
          <w:szCs w:val="16"/>
        </w:rPr>
        <w:t>Das/Die Ziel(e) der Unterrichtseinheit wird/werden entweder von dem/der Praxislehrer/in vorgegeben oder mit den Studierenden gemeinsam erarbeitet. Auf Grobzielebene sollten Inhalte, Methoden und  Bedingungen formuliert werden. Werden mehrere Themen in einer Unterrichtsstunde behandelt, so ist für jedes Unterrichtsthema ein Ziel zu formulieren</w:t>
      </w:r>
      <w:r>
        <w:rPr>
          <w:rFonts w:ascii="Arial" w:hAnsi="Arial" w:cs="Arial"/>
          <w:i/>
          <w:sz w:val="16"/>
          <w:szCs w:val="16"/>
        </w:rPr>
        <w:t>.</w:t>
      </w:r>
      <w:r w:rsidRPr="0065327C">
        <w:rPr>
          <w:rFonts w:ascii="Arial" w:hAnsi="Arial" w:cs="Arial"/>
          <w:i/>
          <w:sz w:val="16"/>
          <w:szCs w:val="16"/>
        </w:rPr>
        <w:t xml:space="preserve"> </w:t>
      </w:r>
    </w:p>
    <w:p w:rsidR="008D47BA" w:rsidRPr="00987AA8" w:rsidRDefault="008D47BA" w:rsidP="0033347B">
      <w:pPr>
        <w:pBdr>
          <w:top w:val="single" w:sz="4" w:space="0" w:color="auto"/>
          <w:left w:val="single" w:sz="4" w:space="4" w:color="auto"/>
          <w:bottom w:val="single" w:sz="4" w:space="0" w:color="auto"/>
          <w:right w:val="single" w:sz="4" w:space="2" w:color="auto"/>
        </w:pBdr>
        <w:rPr>
          <w:rFonts w:ascii="Arial" w:hAnsi="Arial" w:cs="Arial"/>
          <w:sz w:val="20"/>
          <w:szCs w:val="20"/>
        </w:rPr>
      </w:pPr>
    </w:p>
    <w:p w:rsidR="008D47BA" w:rsidRPr="00987AA8" w:rsidRDefault="008D47BA" w:rsidP="0033347B">
      <w:pPr>
        <w:pBdr>
          <w:top w:val="single" w:sz="4" w:space="0" w:color="auto"/>
          <w:left w:val="single" w:sz="4" w:space="4" w:color="auto"/>
          <w:bottom w:val="single" w:sz="4" w:space="0" w:color="auto"/>
          <w:right w:val="single" w:sz="4" w:space="2" w:color="auto"/>
        </w:pBdr>
        <w:rPr>
          <w:rFonts w:ascii="Arial" w:hAnsi="Arial" w:cs="Arial"/>
          <w:sz w:val="20"/>
          <w:szCs w:val="20"/>
        </w:rPr>
      </w:pPr>
    </w:p>
    <w:p w:rsidR="008D47BA" w:rsidRDefault="008D47BA" w:rsidP="0033347B">
      <w:pPr>
        <w:pBdr>
          <w:top w:val="single" w:sz="4" w:space="0" w:color="auto"/>
          <w:left w:val="single" w:sz="4" w:space="4" w:color="auto"/>
          <w:bottom w:val="single" w:sz="4" w:space="0" w:color="auto"/>
          <w:right w:val="single" w:sz="4" w:space="2" w:color="auto"/>
        </w:pBdr>
        <w:rPr>
          <w:rFonts w:ascii="Arial" w:hAnsi="Arial" w:cs="Arial"/>
          <w:sz w:val="20"/>
          <w:szCs w:val="20"/>
        </w:rPr>
      </w:pPr>
    </w:p>
    <w:p w:rsidR="008D47BA" w:rsidRDefault="008D47BA" w:rsidP="0033347B">
      <w:pPr>
        <w:pBdr>
          <w:top w:val="single" w:sz="4" w:space="0" w:color="auto"/>
          <w:left w:val="single" w:sz="4" w:space="4" w:color="auto"/>
          <w:bottom w:val="single" w:sz="4" w:space="0" w:color="auto"/>
          <w:right w:val="single" w:sz="4" w:space="2" w:color="auto"/>
        </w:pBdr>
        <w:rPr>
          <w:rFonts w:ascii="Arial" w:hAnsi="Arial" w:cs="Arial"/>
          <w:sz w:val="20"/>
          <w:szCs w:val="20"/>
        </w:rPr>
      </w:pPr>
    </w:p>
    <w:p w:rsidR="008D47BA" w:rsidRPr="00987AA8" w:rsidRDefault="008D47BA" w:rsidP="0033347B">
      <w:pPr>
        <w:pBdr>
          <w:top w:val="single" w:sz="4" w:space="0" w:color="auto"/>
          <w:left w:val="single" w:sz="4" w:space="4" w:color="auto"/>
          <w:bottom w:val="single" w:sz="4" w:space="0" w:color="auto"/>
          <w:right w:val="single" w:sz="4" w:space="2" w:color="auto"/>
        </w:pBdr>
        <w:rPr>
          <w:rFonts w:ascii="Arial" w:hAnsi="Arial" w:cs="Arial"/>
          <w:sz w:val="20"/>
          <w:szCs w:val="20"/>
        </w:rPr>
      </w:pPr>
    </w:p>
    <w:p w:rsidR="008D47BA" w:rsidRPr="00987AA8" w:rsidRDefault="008D47BA" w:rsidP="008D47BA">
      <w:pPr>
        <w:rPr>
          <w:rFonts w:ascii="Arial" w:hAnsi="Arial" w:cs="Arial"/>
          <w:sz w:val="12"/>
          <w:szCs w:val="1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88"/>
      </w:tblGrid>
      <w:tr w:rsidR="008D47BA" w:rsidRPr="004152A1" w:rsidTr="004152A1">
        <w:tc>
          <w:tcPr>
            <w:tcW w:w="9588" w:type="dxa"/>
            <w:shd w:val="clear" w:color="auto" w:fill="D9D9D9"/>
          </w:tcPr>
          <w:p w:rsidR="008D47BA" w:rsidRPr="004152A1" w:rsidRDefault="008D47BA" w:rsidP="000245B3">
            <w:pPr>
              <w:rPr>
                <w:rFonts w:ascii="Arial" w:hAnsi="Arial" w:cs="Arial"/>
                <w:b/>
              </w:rPr>
            </w:pPr>
            <w:r w:rsidRPr="004152A1">
              <w:rPr>
                <w:rFonts w:ascii="Arial" w:hAnsi="Arial" w:cs="Arial"/>
                <w:b/>
                <w:sz w:val="20"/>
              </w:rPr>
              <w:t>BILDUNGSZIELE : GGST. – SPEZIFISCHE/ GGST. – ÜBERGREIFENDE</w:t>
            </w:r>
            <w:r w:rsidRPr="004152A1">
              <w:rPr>
                <w:rFonts w:ascii="Arial" w:hAnsi="Arial" w:cs="Arial"/>
                <w:b/>
                <w:spacing w:val="100"/>
                <w:sz w:val="20"/>
              </w:rPr>
              <w:t xml:space="preserve"> </w:t>
            </w:r>
            <w:r w:rsidRPr="004152A1">
              <w:rPr>
                <w:rFonts w:ascii="Arial" w:hAnsi="Arial" w:cs="Arial"/>
                <w:b/>
                <w:spacing w:val="60"/>
                <w:sz w:val="20"/>
              </w:rPr>
              <w:t>RICHTZIELE</w:t>
            </w:r>
            <w:r w:rsidRPr="004152A1">
              <w:rPr>
                <w:rFonts w:ascii="Arial" w:hAnsi="Arial" w:cs="Arial"/>
                <w:b/>
                <w:spacing w:val="100"/>
                <w:sz w:val="20"/>
              </w:rPr>
              <w:t xml:space="preserve"> </w:t>
            </w:r>
          </w:p>
          <w:p w:rsidR="008D47BA" w:rsidRPr="004152A1" w:rsidRDefault="008D47BA" w:rsidP="004152A1">
            <w:pPr>
              <w:jc w:val="center"/>
              <w:rPr>
                <w:rFonts w:ascii="Arial" w:hAnsi="Arial" w:cs="Arial"/>
                <w:b/>
                <w:spacing w:val="60"/>
              </w:rPr>
            </w:pPr>
            <w:r w:rsidRPr="004152A1">
              <w:rPr>
                <w:rFonts w:ascii="Arial" w:hAnsi="Arial" w:cs="Arial"/>
                <w:b/>
                <w:spacing w:val="60"/>
                <w:sz w:val="20"/>
              </w:rPr>
              <w:t>(Verknüpfung von LP,RZ und konkreter Unterrichtsplanung!)</w:t>
            </w:r>
          </w:p>
        </w:tc>
      </w:tr>
    </w:tbl>
    <w:p w:rsidR="008D47BA" w:rsidRPr="00332EB4" w:rsidRDefault="008D47BA" w:rsidP="008D47BA">
      <w:pPr>
        <w:ind w:right="113"/>
        <w:rPr>
          <w:rFonts w:ascii="Arial" w:hAnsi="Arial" w:cs="Arial"/>
          <w:sz w:val="4"/>
          <w:szCs w:val="4"/>
        </w:rPr>
      </w:pPr>
    </w:p>
    <w:tbl>
      <w:tblPr>
        <w:tblW w:w="960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0"/>
      </w:tblGrid>
      <w:tr w:rsidR="008D47BA" w:rsidTr="000245B3">
        <w:trPr>
          <w:cantSplit/>
          <w:trHeight w:val="2542"/>
        </w:trPr>
        <w:tc>
          <w:tcPr>
            <w:tcW w:w="9600" w:type="dxa"/>
          </w:tcPr>
          <w:p w:rsidR="008D47BA" w:rsidRPr="00C645E5" w:rsidRDefault="008D47BA" w:rsidP="000245B3">
            <w:pPr>
              <w:pStyle w:val="Textkrper"/>
              <w:rPr>
                <w:b/>
              </w:rPr>
            </w:pPr>
            <w:r w:rsidRPr="002F6301">
              <w:rPr>
                <w:rFonts w:ascii="Arial" w:hAnsi="Arial" w:cs="Arial"/>
                <w:b/>
                <w:lang w:val="de-AT" w:eastAsia="de-AT"/>
              </w:rPr>
              <w:t>UNTERRICHTSPRINZIPIEN</w:t>
            </w:r>
            <w:r w:rsidRPr="00C645E5">
              <w:rPr>
                <w:b/>
              </w:rPr>
              <w:t>:</w:t>
            </w:r>
          </w:p>
          <w:p w:rsidR="008D47BA" w:rsidRDefault="0039562D" w:rsidP="000245B3">
            <w:pPr>
              <w:pStyle w:val="Textkrper"/>
              <w:rPr>
                <w:rFonts w:ascii="Arial" w:hAnsi="Arial" w:cs="Arial"/>
                <w:szCs w:val="20"/>
              </w:rPr>
            </w:pPr>
            <w:r>
              <w:rPr>
                <w:rFonts w:ascii="Arial" w:hAnsi="Arial" w:cs="Arial"/>
                <w:noProof/>
                <w:szCs w:val="20"/>
              </w:rPr>
              <mc:AlternateContent>
                <mc:Choice Requires="wps">
                  <w:drawing>
                    <wp:anchor distT="0" distB="0" distL="114300" distR="114300" simplePos="0" relativeHeight="251687424" behindDoc="0" locked="0" layoutInCell="1" allowOverlap="1" wp14:anchorId="579E03A3" wp14:editId="63FE62A0">
                      <wp:simplePos x="0" y="0"/>
                      <wp:positionH relativeFrom="column">
                        <wp:posOffset>3120844</wp:posOffset>
                      </wp:positionH>
                      <wp:positionV relativeFrom="paragraph">
                        <wp:posOffset>7801</wp:posOffset>
                      </wp:positionV>
                      <wp:extent cx="2644775" cy="1577975"/>
                      <wp:effectExtent l="895350" t="19050" r="117475" b="155575"/>
                      <wp:wrapNone/>
                      <wp:docPr id="51" name="Textfeld 51"/>
                      <wp:cNvGraphicFramePr/>
                      <a:graphic xmlns:a="http://schemas.openxmlformats.org/drawingml/2006/main">
                        <a:graphicData uri="http://schemas.microsoft.com/office/word/2010/wordprocessingShape">
                          <wps:wsp>
                            <wps:cNvSpPr txBox="1"/>
                            <wps:spPr>
                              <a:xfrm>
                                <a:off x="0" y="0"/>
                                <a:ext cx="2644775" cy="1577975"/>
                              </a:xfrm>
                              <a:prstGeom prst="wedgeRectCallout">
                                <a:avLst>
                                  <a:gd name="adj1" fmla="val -79551"/>
                                  <a:gd name="adj2" fmla="val 2129"/>
                                </a:avLst>
                              </a:prstGeom>
                              <a:solidFill>
                                <a:schemeClr val="bg1">
                                  <a:lumMod val="95000"/>
                                </a:schemeClr>
                              </a:solidFill>
                              <a:ln w="6350" cap="rnd">
                                <a:solidFill>
                                  <a:prstClr val="black"/>
                                </a:solidFill>
                                <a:miter lim="800000"/>
                              </a:ln>
                              <a:effectLst>
                                <a:outerShdw blurRad="50800" dist="50800" dir="5400000" sx="102000" sy="102000" algn="ctr" rotWithShape="0">
                                  <a:schemeClr val="tx1">
                                    <a:lumMod val="50000"/>
                                    <a:lumOff val="50000"/>
                                  </a:schemeClr>
                                </a:outerShdw>
                              </a:effectLst>
                            </wps:spPr>
                            <wps:style>
                              <a:lnRef idx="0">
                                <a:schemeClr val="accent1"/>
                              </a:lnRef>
                              <a:fillRef idx="0">
                                <a:schemeClr val="accent1"/>
                              </a:fillRef>
                              <a:effectRef idx="0">
                                <a:schemeClr val="accent1"/>
                              </a:effectRef>
                              <a:fontRef idx="minor">
                                <a:schemeClr val="dk1"/>
                              </a:fontRef>
                            </wps:style>
                            <wps:txbx>
                              <w:txbxContent>
                                <w:p w:rsidR="00286248" w:rsidRPr="009049A5" w:rsidRDefault="00286248" w:rsidP="0039562D">
                                  <w:pPr>
                                    <w:rPr>
                                      <w:rFonts w:ascii="Arial" w:hAnsi="Arial" w:cs="Arial"/>
                                      <w:i/>
                                      <w:color w:val="17365D" w:themeColor="text2" w:themeShade="BF"/>
                                      <w:sz w:val="16"/>
                                      <w:szCs w:val="16"/>
                                      <w:lang w:val="de-DE"/>
                                    </w:rPr>
                                  </w:pPr>
                                  <w:r w:rsidRPr="009049A5">
                                    <w:rPr>
                                      <w:rFonts w:ascii="Arial" w:hAnsi="Arial" w:cs="Arial"/>
                                      <w:i/>
                                      <w:color w:val="17365D" w:themeColor="text2" w:themeShade="BF"/>
                                      <w:sz w:val="16"/>
                                      <w:szCs w:val="16"/>
                                      <w:lang w:val="de-DE"/>
                                    </w:rPr>
                                    <w:t>Die Bildungsziele sind als Schwerpunktsetzungen einer langfristigen Erziehungs- und Bildungsarbeit zu sehen. Die Auswahl hängt von der besonderen Thematik und den diversen Unterrichtsvoraussetzungen der jeweiligen Klasse ab. Von der Entscheidung für bestimmte Richtziele als „Leitstrahl des Unterrichts“ gehen so gesehen wichtige Konsequenzen für die gesamte Unterrichtsplanung aus. Ebenso wesentlich bei der Bildungszielplanung ist die Verknüpfung von Richtziel und konkreter Umsetzungsangabe nach der vorliegenden Unterrichtsplanung.</w:t>
                                  </w:r>
                                </w:p>
                                <w:p w:rsidR="00286248" w:rsidRPr="0039562D" w:rsidRDefault="00286248" w:rsidP="0039562D">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E03A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feld 51" o:spid="_x0000_s1026" type="#_x0000_t61" style="position:absolute;margin-left:245.75pt;margin-top:.6pt;width:208.25pt;height:12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" adj="-6383,11260" fillcolor="#f2f2f2 [3052]" strokeweight=".5pt">
                      <v:stroke endcap="round"/>
                      <v:shadow on="t" type="perspective" color="gray [1629]" offset="0,4pt" matrix="66847f,,,66847f"/>
                      <v:textbox>
                        <w:txbxContent>
                          <w:p w:rsidR="00286248" w:rsidRPr="009049A5" w:rsidRDefault="00286248" w:rsidP="0039562D">
                            <w:pPr>
                              <w:rPr>
                                <w:rFonts w:ascii="Arial" w:hAnsi="Arial" w:cs="Arial"/>
                                <w:i/>
                                <w:color w:val="17365D" w:themeColor="text2" w:themeShade="BF"/>
                                <w:sz w:val="16"/>
                                <w:szCs w:val="16"/>
                                <w:lang w:val="de-DE"/>
                              </w:rPr>
                            </w:pPr>
                            <w:r w:rsidRPr="009049A5">
                              <w:rPr>
                                <w:rFonts w:ascii="Arial" w:hAnsi="Arial" w:cs="Arial"/>
                                <w:i/>
                                <w:color w:val="17365D" w:themeColor="text2" w:themeShade="BF"/>
                                <w:sz w:val="16"/>
                                <w:szCs w:val="16"/>
                                <w:lang w:val="de-DE"/>
                              </w:rPr>
                              <w:t>Die Bildungsziele sind als Schwerpunktsetzungen einer langfristigen Erziehungs- und Bildungsarbeit zu sehen. Die Auswahl hängt von der besonderen Thematik und den diversen Unterrichtsvoraussetzungen der jeweiligen Klasse ab. Von der Entscheidung für bestimmte Richtziele als „Leitstrahl des Unterrichts“ gehen so gesehen wichtige Konsequenzen für die gesamte Unterrichtsplanung aus. Ebenso wesentlich bei der Bildungszielplanung ist die Verknüpfung von Richtziel und konkreter Umsetzungsangabe nach der vorliegenden Unterrichtsplanung.</w:t>
                            </w:r>
                          </w:p>
                          <w:p w:rsidR="00286248" w:rsidRPr="0039562D" w:rsidRDefault="00286248" w:rsidP="0039562D">
                            <w:pPr>
                              <w:rPr>
                                <w:lang w:val="de-DE"/>
                              </w:rPr>
                            </w:pPr>
                          </w:p>
                        </w:txbxContent>
                      </v:textbox>
                    </v:shape>
                  </w:pict>
                </mc:Fallback>
              </mc:AlternateContent>
            </w:r>
          </w:p>
          <w:p w:rsidR="008D47BA" w:rsidRDefault="008D47BA" w:rsidP="000245B3">
            <w:pPr>
              <w:pStyle w:val="Textkrper"/>
              <w:rPr>
                <w:rFonts w:ascii="Arial" w:hAnsi="Arial" w:cs="Arial"/>
                <w:szCs w:val="20"/>
              </w:rPr>
            </w:pPr>
          </w:p>
          <w:p w:rsidR="008D47BA" w:rsidRPr="00A8463D" w:rsidRDefault="008D47BA" w:rsidP="000245B3">
            <w:pPr>
              <w:pStyle w:val="Textkrper"/>
              <w:rPr>
                <w:rFonts w:ascii="Arial" w:hAnsi="Arial" w:cs="Arial"/>
                <w:szCs w:val="20"/>
              </w:rPr>
            </w:pPr>
          </w:p>
          <w:p w:rsidR="008D47BA" w:rsidRPr="00A8463D" w:rsidRDefault="008D47BA" w:rsidP="000245B3">
            <w:pPr>
              <w:pStyle w:val="Textkrper"/>
              <w:rPr>
                <w:rFonts w:ascii="Arial" w:hAnsi="Arial" w:cs="Arial"/>
                <w:szCs w:val="20"/>
              </w:rPr>
            </w:pPr>
          </w:p>
          <w:p w:rsidR="008D47BA" w:rsidRPr="00A8463D" w:rsidRDefault="008D47BA" w:rsidP="000245B3">
            <w:pPr>
              <w:rPr>
                <w:rFonts w:ascii="Arial" w:hAnsi="Arial" w:cs="Arial"/>
                <w:sz w:val="20"/>
                <w:szCs w:val="20"/>
              </w:rPr>
            </w:pPr>
            <w:r w:rsidRPr="00A8463D">
              <w:rPr>
                <w:rFonts w:ascii="Arial" w:hAnsi="Arial" w:cs="Arial"/>
                <w:sz w:val="20"/>
                <w:szCs w:val="20"/>
              </w:rPr>
              <w:t>ALLGEMEINE BILDUNGSZIELE:</w:t>
            </w:r>
          </w:p>
          <w:p w:rsidR="008D47BA" w:rsidRPr="00A8463D" w:rsidRDefault="008D47BA" w:rsidP="000245B3">
            <w:pPr>
              <w:rPr>
                <w:rFonts w:ascii="Arial" w:hAnsi="Arial" w:cs="Arial"/>
                <w:sz w:val="20"/>
                <w:szCs w:val="20"/>
              </w:rPr>
            </w:pPr>
          </w:p>
          <w:p w:rsidR="008D47BA" w:rsidRDefault="008D47BA" w:rsidP="000245B3">
            <w:pPr>
              <w:rPr>
                <w:rFonts w:ascii="Arial" w:hAnsi="Arial" w:cs="Arial"/>
                <w:sz w:val="20"/>
                <w:szCs w:val="20"/>
              </w:rPr>
            </w:pPr>
          </w:p>
          <w:p w:rsidR="008D47BA" w:rsidRPr="00A8463D" w:rsidRDefault="008D47BA" w:rsidP="000245B3">
            <w:pPr>
              <w:rPr>
                <w:rFonts w:ascii="Arial" w:hAnsi="Arial" w:cs="Arial"/>
                <w:sz w:val="20"/>
                <w:szCs w:val="20"/>
              </w:rPr>
            </w:pPr>
          </w:p>
          <w:p w:rsidR="008D47BA" w:rsidRPr="00A8463D" w:rsidRDefault="008D47BA" w:rsidP="000245B3">
            <w:pPr>
              <w:rPr>
                <w:rFonts w:ascii="Arial" w:hAnsi="Arial" w:cs="Arial"/>
                <w:sz w:val="20"/>
                <w:szCs w:val="20"/>
              </w:rPr>
            </w:pPr>
          </w:p>
          <w:p w:rsidR="008D47BA" w:rsidRPr="00A8463D" w:rsidRDefault="008D47BA" w:rsidP="000245B3">
            <w:pPr>
              <w:rPr>
                <w:rFonts w:ascii="Arial" w:hAnsi="Arial" w:cs="Arial"/>
                <w:sz w:val="20"/>
                <w:szCs w:val="20"/>
              </w:rPr>
            </w:pPr>
            <w:r w:rsidRPr="00A8463D">
              <w:rPr>
                <w:rFonts w:ascii="Arial" w:hAnsi="Arial" w:cs="Arial"/>
                <w:sz w:val="20"/>
                <w:szCs w:val="20"/>
              </w:rPr>
              <w:t>ALLGEMEINE DIDAKTISCHE GRUNDSÄTZE:</w:t>
            </w:r>
          </w:p>
          <w:p w:rsidR="008D47BA" w:rsidRDefault="008D47BA" w:rsidP="000245B3">
            <w:pPr>
              <w:rPr>
                <w:rFonts w:ascii="Arial" w:hAnsi="Arial" w:cs="Arial"/>
                <w:sz w:val="20"/>
                <w:szCs w:val="20"/>
              </w:rPr>
            </w:pPr>
          </w:p>
          <w:p w:rsidR="008D47BA" w:rsidRPr="00A8463D" w:rsidRDefault="008D47BA" w:rsidP="000245B3">
            <w:pPr>
              <w:rPr>
                <w:rFonts w:ascii="Arial" w:hAnsi="Arial" w:cs="Arial"/>
                <w:sz w:val="20"/>
                <w:szCs w:val="20"/>
              </w:rPr>
            </w:pPr>
          </w:p>
          <w:p w:rsidR="008D47BA" w:rsidRPr="003E52A7" w:rsidRDefault="008D47BA" w:rsidP="000245B3">
            <w:pPr>
              <w:rPr>
                <w:rFonts w:ascii="Arial" w:hAnsi="Arial" w:cs="Arial"/>
                <w:sz w:val="16"/>
              </w:rPr>
            </w:pPr>
          </w:p>
        </w:tc>
      </w:tr>
      <w:tr w:rsidR="008D47BA" w:rsidTr="000245B3">
        <w:trPr>
          <w:cantSplit/>
          <w:trHeight w:val="2094"/>
        </w:trPr>
        <w:tc>
          <w:tcPr>
            <w:tcW w:w="9600" w:type="dxa"/>
          </w:tcPr>
          <w:p w:rsidR="008D47BA" w:rsidRPr="002F6301" w:rsidRDefault="008D47BA" w:rsidP="000245B3">
            <w:pPr>
              <w:tabs>
                <w:tab w:val="left" w:pos="3600"/>
                <w:tab w:val="left" w:pos="5040"/>
                <w:tab w:val="left" w:pos="6660"/>
                <w:tab w:val="left" w:pos="6840"/>
              </w:tabs>
              <w:rPr>
                <w:rFonts w:ascii="Arial" w:hAnsi="Arial" w:cs="Arial"/>
                <w:b/>
                <w:sz w:val="20"/>
              </w:rPr>
            </w:pPr>
            <w:r w:rsidRPr="002F6301">
              <w:rPr>
                <w:rFonts w:ascii="Arial" w:hAnsi="Arial" w:cs="Arial"/>
                <w:b/>
                <w:sz w:val="20"/>
              </w:rPr>
              <w:t>BILDUNGS- UND LEHRAUFGABEN DES UNTERRICHTSGEGENSTANDES:</w:t>
            </w:r>
          </w:p>
          <w:p w:rsidR="008D47BA" w:rsidRDefault="008D47BA" w:rsidP="000245B3">
            <w:pPr>
              <w:tabs>
                <w:tab w:val="left" w:pos="3600"/>
                <w:tab w:val="left" w:pos="5040"/>
                <w:tab w:val="left" w:pos="6660"/>
                <w:tab w:val="left" w:pos="6840"/>
              </w:tabs>
              <w:rPr>
                <w:rFonts w:ascii="Arial" w:hAnsi="Arial" w:cs="Arial"/>
                <w:b/>
                <w:sz w:val="20"/>
              </w:rPr>
            </w:pPr>
          </w:p>
          <w:p w:rsidR="008D47BA" w:rsidRDefault="008D47BA" w:rsidP="000245B3">
            <w:pPr>
              <w:tabs>
                <w:tab w:val="left" w:pos="3600"/>
                <w:tab w:val="left" w:pos="5040"/>
                <w:tab w:val="left" w:pos="6660"/>
                <w:tab w:val="left" w:pos="6840"/>
              </w:tabs>
              <w:rPr>
                <w:rFonts w:ascii="Arial" w:hAnsi="Arial" w:cs="Arial"/>
                <w:b/>
                <w:sz w:val="20"/>
              </w:rPr>
            </w:pPr>
          </w:p>
          <w:p w:rsidR="008D47BA" w:rsidRDefault="008D47BA" w:rsidP="000245B3">
            <w:pPr>
              <w:tabs>
                <w:tab w:val="left" w:pos="3600"/>
                <w:tab w:val="left" w:pos="5040"/>
                <w:tab w:val="left" w:pos="6660"/>
                <w:tab w:val="left" w:pos="6840"/>
              </w:tabs>
              <w:rPr>
                <w:rFonts w:ascii="Arial" w:hAnsi="Arial" w:cs="Arial"/>
                <w:b/>
                <w:sz w:val="20"/>
              </w:rPr>
            </w:pPr>
          </w:p>
          <w:p w:rsidR="008D47BA" w:rsidRPr="002F6301" w:rsidRDefault="008D47BA" w:rsidP="000245B3">
            <w:pPr>
              <w:tabs>
                <w:tab w:val="left" w:pos="3600"/>
                <w:tab w:val="left" w:pos="5040"/>
                <w:tab w:val="left" w:pos="6660"/>
                <w:tab w:val="left" w:pos="6840"/>
              </w:tabs>
              <w:rPr>
                <w:rFonts w:ascii="Arial" w:hAnsi="Arial" w:cs="Arial"/>
                <w:b/>
                <w:sz w:val="20"/>
              </w:rPr>
            </w:pPr>
          </w:p>
          <w:p w:rsidR="008D47BA" w:rsidRDefault="008D47BA" w:rsidP="000245B3">
            <w:pPr>
              <w:tabs>
                <w:tab w:val="left" w:pos="3600"/>
                <w:tab w:val="left" w:pos="5040"/>
                <w:tab w:val="left" w:pos="6660"/>
                <w:tab w:val="left" w:pos="6840"/>
              </w:tabs>
              <w:rPr>
                <w:rFonts w:ascii="Arial" w:hAnsi="Arial" w:cs="Arial"/>
                <w:b/>
                <w:sz w:val="20"/>
              </w:rPr>
            </w:pPr>
            <w:r w:rsidRPr="002F6301">
              <w:rPr>
                <w:rFonts w:ascii="Arial" w:hAnsi="Arial" w:cs="Arial"/>
                <w:b/>
                <w:sz w:val="20"/>
              </w:rPr>
              <w:t>DIDAKTISCHE GRUNDSÄTZE DES UNTERRICHTSGEGENSTANDES:</w:t>
            </w:r>
          </w:p>
          <w:p w:rsidR="008D47BA" w:rsidRDefault="008D47BA" w:rsidP="000245B3">
            <w:pPr>
              <w:tabs>
                <w:tab w:val="left" w:pos="3600"/>
                <w:tab w:val="left" w:pos="5040"/>
                <w:tab w:val="left" w:pos="6660"/>
                <w:tab w:val="left" w:pos="6840"/>
              </w:tabs>
              <w:rPr>
                <w:rFonts w:ascii="Arial" w:hAnsi="Arial" w:cs="Arial"/>
                <w:b/>
                <w:sz w:val="20"/>
              </w:rPr>
            </w:pPr>
          </w:p>
          <w:p w:rsidR="008D47BA" w:rsidRDefault="008D47BA" w:rsidP="000245B3">
            <w:pPr>
              <w:tabs>
                <w:tab w:val="left" w:pos="3600"/>
                <w:tab w:val="left" w:pos="5040"/>
                <w:tab w:val="left" w:pos="6660"/>
                <w:tab w:val="left" w:pos="6840"/>
              </w:tabs>
              <w:rPr>
                <w:rFonts w:ascii="Arial" w:hAnsi="Arial" w:cs="Arial"/>
                <w:b/>
                <w:sz w:val="20"/>
              </w:rPr>
            </w:pPr>
          </w:p>
          <w:p w:rsidR="008D47BA" w:rsidRDefault="008D47BA" w:rsidP="000245B3">
            <w:pPr>
              <w:rPr>
                <w:rFonts w:ascii="Arial" w:hAnsi="Arial" w:cs="Arial"/>
                <w:b/>
                <w:sz w:val="20"/>
              </w:rPr>
            </w:pPr>
          </w:p>
          <w:p w:rsidR="008D47BA" w:rsidRDefault="008D47BA" w:rsidP="000245B3">
            <w:pPr>
              <w:rPr>
                <w:rFonts w:ascii="Arial" w:hAnsi="Arial" w:cs="Arial"/>
                <w:b/>
                <w:sz w:val="20"/>
              </w:rPr>
            </w:pPr>
          </w:p>
          <w:p w:rsidR="008D47BA" w:rsidRPr="002F6301" w:rsidRDefault="008D47BA" w:rsidP="000245B3">
            <w:pPr>
              <w:rPr>
                <w:rFonts w:ascii="Arial" w:hAnsi="Arial" w:cs="Arial"/>
                <w:b/>
                <w:sz w:val="20"/>
              </w:rPr>
            </w:pPr>
          </w:p>
        </w:tc>
      </w:tr>
    </w:tbl>
    <w:p w:rsidR="00895546" w:rsidRDefault="00895546" w:rsidP="00AA407F">
      <w:pPr>
        <w:jc w:val="right"/>
        <w:rPr>
          <w:rFonts w:ascii="Arial Narrow" w:hAnsi="Arial Narrow" w:cs="Arial"/>
          <w:sz w:val="16"/>
          <w:szCs w:val="16"/>
        </w:rPr>
      </w:pPr>
    </w:p>
    <w:p w:rsidR="008D47BA" w:rsidRDefault="008D47BA" w:rsidP="008D47BA">
      <w:pPr>
        <w:jc w:val="right"/>
        <w:rPr>
          <w:rFonts w:ascii="Arial" w:hAnsi="Arial" w:cs="Arial"/>
          <w:sz w:val="14"/>
          <w:szCs w:val="14"/>
        </w:rPr>
      </w:pPr>
    </w:p>
    <w:p w:rsidR="008D47BA" w:rsidRDefault="008D47BA" w:rsidP="008D47BA">
      <w:pPr>
        <w:jc w:val="right"/>
        <w:rPr>
          <w:rFonts w:ascii="Arial" w:hAnsi="Arial" w:cs="Arial"/>
          <w:sz w:val="14"/>
          <w:szCs w:val="14"/>
        </w:rPr>
      </w:pPr>
    </w:p>
    <w:p w:rsidR="008D47BA" w:rsidRDefault="008D47BA" w:rsidP="008D47BA">
      <w:pPr>
        <w:jc w:val="right"/>
        <w:rPr>
          <w:rFonts w:ascii="Arial" w:hAnsi="Arial" w:cs="Arial"/>
          <w:sz w:val="14"/>
          <w:szCs w:val="14"/>
        </w:rPr>
      </w:pPr>
    </w:p>
    <w:p w:rsidR="008D47BA" w:rsidRDefault="0039562D" w:rsidP="008D47BA">
      <w:pPr>
        <w:jc w:val="right"/>
        <w:rPr>
          <w:rFonts w:ascii="Arial" w:hAnsi="Arial" w:cs="Arial"/>
          <w:sz w:val="14"/>
          <w:szCs w:val="14"/>
        </w:rPr>
      </w:pPr>
      <w:r>
        <w:rPr>
          <w:rFonts w:ascii="Arial" w:hAnsi="Arial" w:cs="Arial"/>
          <w:noProof/>
          <w:sz w:val="20"/>
          <w:szCs w:val="20"/>
          <w:lang w:val="de-DE" w:eastAsia="de-DE"/>
        </w:rPr>
        <mc:AlternateContent>
          <mc:Choice Requires="wps">
            <w:drawing>
              <wp:anchor distT="0" distB="0" distL="114300" distR="114300" simplePos="0" relativeHeight="251685376" behindDoc="0" locked="0" layoutInCell="1" allowOverlap="1" wp14:anchorId="673644D6" wp14:editId="27FBC6C5">
                <wp:simplePos x="0" y="0"/>
                <wp:positionH relativeFrom="column">
                  <wp:posOffset>1566083</wp:posOffset>
                </wp:positionH>
                <wp:positionV relativeFrom="paragraph">
                  <wp:posOffset>30422</wp:posOffset>
                </wp:positionV>
                <wp:extent cx="3992880" cy="1232535"/>
                <wp:effectExtent l="952500" t="19050" r="140970" b="139065"/>
                <wp:wrapNone/>
                <wp:docPr id="50" name="Textfeld 50"/>
                <wp:cNvGraphicFramePr/>
                <a:graphic xmlns:a="http://schemas.openxmlformats.org/drawingml/2006/main">
                  <a:graphicData uri="http://schemas.microsoft.com/office/word/2010/wordprocessingShape">
                    <wps:wsp>
                      <wps:cNvSpPr txBox="1"/>
                      <wps:spPr>
                        <a:xfrm>
                          <a:off x="0" y="0"/>
                          <a:ext cx="3992880" cy="1232535"/>
                        </a:xfrm>
                        <a:prstGeom prst="wedgeRectCallout">
                          <a:avLst>
                            <a:gd name="adj1" fmla="val -70927"/>
                            <a:gd name="adj2" fmla="val -29066"/>
                          </a:avLst>
                        </a:prstGeom>
                        <a:solidFill>
                          <a:schemeClr val="bg1">
                            <a:lumMod val="95000"/>
                          </a:schemeClr>
                        </a:solidFill>
                        <a:ln w="6350" cap="rnd">
                          <a:solidFill>
                            <a:prstClr val="black"/>
                          </a:solidFill>
                          <a:miter lim="800000"/>
                        </a:ln>
                        <a:effectLst>
                          <a:outerShdw blurRad="50800" dist="50800" dir="5400000" sx="102000" sy="102000" algn="ctr" rotWithShape="0">
                            <a:schemeClr val="tx1">
                              <a:lumMod val="50000"/>
                              <a:lumOff val="50000"/>
                            </a:schemeClr>
                          </a:outerShdw>
                        </a:effectLst>
                      </wps:spPr>
                      <wps:style>
                        <a:lnRef idx="0">
                          <a:schemeClr val="accent1"/>
                        </a:lnRef>
                        <a:fillRef idx="0">
                          <a:schemeClr val="accent1"/>
                        </a:fillRef>
                        <a:effectRef idx="0">
                          <a:schemeClr val="accent1"/>
                        </a:effectRef>
                        <a:fontRef idx="minor">
                          <a:schemeClr val="dk1"/>
                        </a:fontRef>
                      </wps:style>
                      <wps:txbx>
                        <w:txbxContent>
                          <w:p w:rsidR="00286248" w:rsidRPr="009049A5" w:rsidRDefault="00286248" w:rsidP="0039562D">
                            <w:pP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Teilziele werden auf Feinzielebene formuliert und beschreiben im Einzelnen, was der Schüler/die Schülerin in einer bestimmten Unterrichtseinheit lernen soll. Dabei sollte die konkrete Überprüfbarkeit der Zielerreichung bei kognitiven und psychomotorischen Zielen möglich sein, bei affektiven Zielen problematisch bzw. teilweise durchführbar. Die Auswahl der Teilziele wird in vielen Fällen von sachlogischen Notwendigkeiten bestimmt. Aus der Vielzahl möglicher Teilziele für eine Unterrichtseinheit werden so viele ausgewählt, dass ihre Erreichung in der vorgesehenen Unterrichtszeit möglich ist.</w:t>
                            </w:r>
                          </w:p>
                          <w:p w:rsidR="00286248" w:rsidRPr="009049A5" w:rsidRDefault="00286248" w:rsidP="0039562D">
                            <w:pPr>
                              <w:rPr>
                                <w:rFonts w:ascii="Arial" w:hAnsi="Arial" w:cs="Arial"/>
                                <w:i/>
                                <w:color w:val="17365D" w:themeColor="text2" w:themeShade="BF"/>
                              </w:rPr>
                            </w:pPr>
                            <w:r w:rsidRPr="009049A5">
                              <w:rPr>
                                <w:rFonts w:ascii="Arial" w:hAnsi="Arial" w:cs="Arial"/>
                                <w:i/>
                                <w:color w:val="17365D" w:themeColor="text2" w:themeShade="BF"/>
                              </w:rPr>
                              <w:t>(Was? Wie? Womit?)</w:t>
                            </w:r>
                          </w:p>
                          <w:p w:rsidR="00286248" w:rsidRDefault="00286248" w:rsidP="00395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44D6" id="Textfeld 50" o:spid="_x0000_s1027" type="#_x0000_t61" style="position:absolute;left:0;text-align:left;margin-left:123.3pt;margin-top:2.4pt;width:314.4pt;height:97.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" adj="-4520,4522" fillcolor="#f2f2f2 [3052]" strokeweight=".5pt">
                <v:stroke endcap="round"/>
                <v:shadow on="t" type="perspective" color="gray [1629]" offset="0,4pt" matrix="66847f,,,66847f"/>
                <v:textbox>
                  <w:txbxContent>
                    <w:p w:rsidR="00286248" w:rsidRPr="009049A5" w:rsidRDefault="00286248" w:rsidP="0039562D">
                      <w:pP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Teilziele werden auf Feinzielebene formuliert und beschreiben im Einzelnen, was der Schüler/die Schülerin in einer bestimmten Unterrichtseinheit lernen soll. Dabei sollte die konkrete Überprüfbarkeit der Zielerreichung bei kognitiven und psychomotorischen Zielen möglich sein, bei affektiven Zielen problematisch bzw. teilweise durchführbar. Die Auswahl der Teilziele wird in vielen Fällen von sachlogischen Notwendigkeiten bestimmt. Aus der Vielzahl möglicher Teilziele für eine Unterrichtseinheit werden so viele ausgewählt, dass ihre Erreichung in der vorgesehenen Unterrichtszeit möglich ist.</w:t>
                      </w:r>
                    </w:p>
                    <w:p w:rsidR="00286248" w:rsidRPr="009049A5" w:rsidRDefault="00286248" w:rsidP="0039562D">
                      <w:pPr>
                        <w:rPr>
                          <w:rFonts w:ascii="Arial" w:hAnsi="Arial" w:cs="Arial"/>
                          <w:i/>
                          <w:color w:val="17365D" w:themeColor="text2" w:themeShade="BF"/>
                        </w:rPr>
                      </w:pPr>
                      <w:r w:rsidRPr="009049A5">
                        <w:rPr>
                          <w:rFonts w:ascii="Arial" w:hAnsi="Arial" w:cs="Arial"/>
                          <w:i/>
                          <w:color w:val="17365D" w:themeColor="text2" w:themeShade="BF"/>
                        </w:rPr>
                        <w:t>(Was? Wie? Womit?)</w:t>
                      </w:r>
                    </w:p>
                    <w:p w:rsidR="00286248" w:rsidRDefault="00286248" w:rsidP="0039562D"/>
                  </w:txbxContent>
                </v:textbox>
              </v:shape>
            </w:pict>
          </mc:Fallback>
        </mc:AlternateContent>
      </w:r>
    </w:p>
    <w:p w:rsidR="008D47BA" w:rsidRPr="00AA407F" w:rsidRDefault="008D47BA" w:rsidP="00AA407F">
      <w:pPr>
        <w:jc w:val="right"/>
        <w:rPr>
          <w:rFonts w:ascii="Arial" w:hAnsi="Arial" w:cs="Arial"/>
          <w:sz w:val="14"/>
          <w:szCs w:val="14"/>
        </w:rPr>
      </w:pPr>
    </w:p>
    <w:p w:rsidR="008D47BA" w:rsidRPr="00F725A3" w:rsidRDefault="008D47BA" w:rsidP="008D47BA">
      <w:pPr>
        <w:rPr>
          <w:rFonts w:ascii="Arial" w:hAnsi="Arial" w:cs="Arial"/>
          <w:b/>
          <w:sz w:val="20"/>
          <w:szCs w:val="20"/>
        </w:rPr>
      </w:pPr>
      <w:r>
        <w:rPr>
          <w:rFonts w:ascii="Arial" w:hAnsi="Arial" w:cs="Arial"/>
          <w:b/>
          <w:sz w:val="20"/>
          <w:szCs w:val="20"/>
        </w:rPr>
        <w:t>Teil</w:t>
      </w:r>
      <w:r w:rsidRPr="00F725A3">
        <w:rPr>
          <w:rFonts w:ascii="Arial" w:hAnsi="Arial" w:cs="Arial"/>
          <w:b/>
          <w:sz w:val="20"/>
          <w:szCs w:val="20"/>
        </w:rPr>
        <w:t>ziele:</w:t>
      </w:r>
    </w:p>
    <w:p w:rsidR="008D47BA" w:rsidRPr="00F725A3" w:rsidRDefault="008D47BA" w:rsidP="008D47BA">
      <w:pPr>
        <w:rPr>
          <w:rFonts w:ascii="Arial" w:hAnsi="Arial" w:cs="Arial"/>
          <w:sz w:val="20"/>
          <w:szCs w:val="20"/>
        </w:rPr>
      </w:pPr>
    </w:p>
    <w:p w:rsidR="008D47BA" w:rsidRDefault="008D47BA" w:rsidP="008D47BA">
      <w:pPr>
        <w:rPr>
          <w:rFonts w:ascii="Arial" w:hAnsi="Arial" w:cs="Arial"/>
          <w:sz w:val="20"/>
          <w:szCs w:val="20"/>
        </w:rPr>
      </w:pPr>
    </w:p>
    <w:p w:rsidR="008D47BA" w:rsidRDefault="008D47BA" w:rsidP="008D47BA">
      <w:pPr>
        <w:rPr>
          <w:rFonts w:ascii="Arial" w:hAnsi="Arial" w:cs="Arial"/>
          <w:sz w:val="20"/>
          <w:szCs w:val="20"/>
        </w:rPr>
      </w:pPr>
    </w:p>
    <w:p w:rsidR="008D47BA" w:rsidRDefault="008D47BA" w:rsidP="008D47BA">
      <w:pPr>
        <w:rPr>
          <w:rFonts w:ascii="Arial" w:hAnsi="Arial" w:cs="Arial"/>
          <w:sz w:val="20"/>
          <w:szCs w:val="20"/>
        </w:rPr>
      </w:pPr>
    </w:p>
    <w:p w:rsidR="008D47BA" w:rsidRDefault="008D47BA" w:rsidP="008D47BA">
      <w:pPr>
        <w:rPr>
          <w:rFonts w:ascii="Arial" w:hAnsi="Arial" w:cs="Arial"/>
          <w:sz w:val="20"/>
          <w:szCs w:val="20"/>
        </w:rPr>
      </w:pPr>
    </w:p>
    <w:p w:rsidR="008D47BA" w:rsidRPr="00F725A3" w:rsidRDefault="008D47BA" w:rsidP="008D47BA">
      <w:pPr>
        <w:rPr>
          <w:rFonts w:ascii="Arial" w:hAnsi="Arial" w:cs="Arial"/>
          <w:sz w:val="20"/>
          <w:szCs w:val="20"/>
        </w:rPr>
      </w:pPr>
    </w:p>
    <w:p w:rsidR="008D47BA" w:rsidRPr="00F725A3" w:rsidRDefault="008D47BA" w:rsidP="008D47BA">
      <w:pPr>
        <w:rPr>
          <w:rFonts w:ascii="Arial" w:hAnsi="Arial" w:cs="Arial"/>
          <w:sz w:val="20"/>
          <w:szCs w:val="20"/>
        </w:rPr>
      </w:pPr>
    </w:p>
    <w:p w:rsidR="008D47BA" w:rsidRPr="00F725A3" w:rsidRDefault="008D47BA" w:rsidP="008D47BA">
      <w:pPr>
        <w:rPr>
          <w:rFonts w:ascii="Arial" w:hAnsi="Arial" w:cs="Arial"/>
          <w:sz w:val="20"/>
          <w:szCs w:val="20"/>
        </w:rPr>
      </w:pPr>
    </w:p>
    <w:p w:rsidR="008D47BA" w:rsidRDefault="009049A5" w:rsidP="008D47BA">
      <w:pPr>
        <w:rPr>
          <w:rFonts w:ascii="Arial" w:hAnsi="Arial" w:cs="Arial"/>
          <w:b/>
          <w:sz w:val="20"/>
          <w:szCs w:val="20"/>
        </w:rPr>
      </w:pPr>
      <w:r>
        <w:rPr>
          <w:rFonts w:ascii="Arial" w:hAnsi="Arial" w:cs="Arial"/>
          <w:noProof/>
          <w:sz w:val="20"/>
          <w:szCs w:val="20"/>
          <w:lang w:val="de-DE" w:eastAsia="de-DE"/>
        </w:rPr>
        <mc:AlternateContent>
          <mc:Choice Requires="wps">
            <w:drawing>
              <wp:anchor distT="0" distB="0" distL="114300" distR="114300" simplePos="0" relativeHeight="251689472" behindDoc="0" locked="0" layoutInCell="1" allowOverlap="1" wp14:anchorId="55747491" wp14:editId="6FA8B12B">
                <wp:simplePos x="0" y="0"/>
                <wp:positionH relativeFrom="column">
                  <wp:posOffset>1569280</wp:posOffset>
                </wp:positionH>
                <wp:positionV relativeFrom="paragraph">
                  <wp:posOffset>-1417</wp:posOffset>
                </wp:positionV>
                <wp:extent cx="2643505" cy="240030"/>
                <wp:effectExtent l="514350" t="19050" r="118745" b="140970"/>
                <wp:wrapNone/>
                <wp:docPr id="52" name="Textfeld 52"/>
                <wp:cNvGraphicFramePr/>
                <a:graphic xmlns:a="http://schemas.openxmlformats.org/drawingml/2006/main">
                  <a:graphicData uri="http://schemas.microsoft.com/office/word/2010/wordprocessingShape">
                    <wps:wsp>
                      <wps:cNvSpPr txBox="1"/>
                      <wps:spPr>
                        <a:xfrm>
                          <a:off x="0" y="0"/>
                          <a:ext cx="2643505" cy="240030"/>
                        </a:xfrm>
                        <a:prstGeom prst="wedgeRectCallout">
                          <a:avLst>
                            <a:gd name="adj1" fmla="val -65605"/>
                            <a:gd name="adj2" fmla="val -14414"/>
                          </a:avLst>
                        </a:prstGeom>
                        <a:solidFill>
                          <a:schemeClr val="bg1">
                            <a:lumMod val="95000"/>
                          </a:schemeClr>
                        </a:solidFill>
                        <a:ln w="6350" cap="rnd">
                          <a:solidFill>
                            <a:prstClr val="black"/>
                          </a:solidFill>
                          <a:miter lim="800000"/>
                        </a:ln>
                        <a:effectLst>
                          <a:outerShdw blurRad="50800" dist="50800" dir="5400000" sx="102000" sy="102000" algn="ctr" rotWithShape="0">
                            <a:schemeClr val="tx1">
                              <a:lumMod val="50000"/>
                              <a:lumOff val="50000"/>
                            </a:schemeClr>
                          </a:outerShdw>
                        </a:effectLst>
                      </wps:spPr>
                      <wps:style>
                        <a:lnRef idx="0">
                          <a:schemeClr val="accent1"/>
                        </a:lnRef>
                        <a:fillRef idx="0">
                          <a:schemeClr val="accent1"/>
                        </a:fillRef>
                        <a:effectRef idx="0">
                          <a:schemeClr val="accent1"/>
                        </a:effectRef>
                        <a:fontRef idx="minor">
                          <a:schemeClr val="dk1"/>
                        </a:fontRef>
                      </wps:style>
                      <wps:txbx>
                        <w:txbxContent>
                          <w:p w:rsidR="00286248" w:rsidRDefault="00286248" w:rsidP="009049A5">
                            <w:r w:rsidRPr="009049A5">
                              <w:rPr>
                                <w:rFonts w:ascii="Arial" w:hAnsi="Arial" w:cs="Arial"/>
                                <w:i/>
                                <w:color w:val="17365D" w:themeColor="text2" w:themeShade="BF"/>
                                <w:sz w:val="16"/>
                                <w:szCs w:val="16"/>
                              </w:rPr>
                              <w:t>Was wird auf der affektiven Ebene angestrebt?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47491" id="Textfeld 52" o:spid="_x0000_s1028" type="#_x0000_t61" style="position:absolute;margin-left:123.55pt;margin-top:-.1pt;width:208.15pt;height:18.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" adj="-3371,7687" fillcolor="#f2f2f2 [3052]" strokeweight=".5pt">
                <v:stroke endcap="round"/>
                <v:shadow on="t" type="perspective" color="gray [1629]" offset="0,4pt" matrix="66847f,,,66847f"/>
                <v:textbox>
                  <w:txbxContent>
                    <w:p w:rsidR="00286248" w:rsidRDefault="00286248" w:rsidP="009049A5">
                      <w:r w:rsidRPr="009049A5">
                        <w:rPr>
                          <w:rFonts w:ascii="Arial" w:hAnsi="Arial" w:cs="Arial"/>
                          <w:i/>
                          <w:color w:val="17365D" w:themeColor="text2" w:themeShade="BF"/>
                          <w:sz w:val="16"/>
                          <w:szCs w:val="16"/>
                        </w:rPr>
                        <w:t>Was wird auf der affektiven Ebene angestrebt?</w:t>
                      </w:r>
                    </w:p>
                  </w:txbxContent>
                </v:textbox>
              </v:shape>
            </w:pict>
          </mc:Fallback>
        </mc:AlternateContent>
      </w:r>
      <w:r w:rsidR="008D47BA" w:rsidRPr="00F725A3">
        <w:rPr>
          <w:rFonts w:ascii="Arial" w:hAnsi="Arial" w:cs="Arial"/>
          <w:b/>
          <w:sz w:val="20"/>
          <w:szCs w:val="20"/>
        </w:rPr>
        <w:t>Affektive</w:t>
      </w:r>
      <w:r w:rsidR="008D47BA">
        <w:rPr>
          <w:rFonts w:ascii="Arial" w:hAnsi="Arial" w:cs="Arial"/>
          <w:b/>
          <w:sz w:val="20"/>
          <w:szCs w:val="20"/>
        </w:rPr>
        <w:t>(</w:t>
      </w:r>
      <w:r w:rsidR="008D47BA" w:rsidRPr="00F725A3">
        <w:rPr>
          <w:rFonts w:ascii="Arial" w:hAnsi="Arial" w:cs="Arial"/>
          <w:b/>
          <w:sz w:val="20"/>
          <w:szCs w:val="20"/>
        </w:rPr>
        <w:t>s</w:t>
      </w:r>
      <w:r w:rsidR="008D47BA">
        <w:rPr>
          <w:rFonts w:ascii="Arial" w:hAnsi="Arial" w:cs="Arial"/>
          <w:b/>
          <w:sz w:val="20"/>
          <w:szCs w:val="20"/>
        </w:rPr>
        <w:t>)</w:t>
      </w:r>
      <w:r w:rsidR="008D47BA" w:rsidRPr="00F725A3">
        <w:rPr>
          <w:rFonts w:ascii="Arial" w:hAnsi="Arial" w:cs="Arial"/>
          <w:b/>
          <w:sz w:val="20"/>
          <w:szCs w:val="20"/>
        </w:rPr>
        <w:t xml:space="preserve"> </w:t>
      </w:r>
      <w:r w:rsidR="008D47BA">
        <w:rPr>
          <w:rFonts w:ascii="Arial" w:hAnsi="Arial" w:cs="Arial"/>
          <w:b/>
          <w:sz w:val="20"/>
          <w:szCs w:val="20"/>
        </w:rPr>
        <w:t>Z</w:t>
      </w:r>
      <w:r w:rsidR="008D47BA" w:rsidRPr="00F725A3">
        <w:rPr>
          <w:rFonts w:ascii="Arial" w:hAnsi="Arial" w:cs="Arial"/>
          <w:b/>
          <w:sz w:val="20"/>
          <w:szCs w:val="20"/>
        </w:rPr>
        <w:t>iel</w:t>
      </w:r>
      <w:r w:rsidR="008D47BA">
        <w:rPr>
          <w:rFonts w:ascii="Arial" w:hAnsi="Arial" w:cs="Arial"/>
          <w:b/>
          <w:sz w:val="20"/>
          <w:szCs w:val="20"/>
        </w:rPr>
        <w:t xml:space="preserve">(e): </w:t>
      </w:r>
    </w:p>
    <w:p w:rsidR="009049A5" w:rsidRDefault="009049A5" w:rsidP="008D47BA">
      <w:pPr>
        <w:rPr>
          <w:rFonts w:ascii="Arial" w:hAnsi="Arial" w:cs="Arial"/>
          <w:sz w:val="20"/>
          <w:szCs w:val="20"/>
        </w:rPr>
      </w:pPr>
    </w:p>
    <w:p w:rsidR="009049A5" w:rsidRPr="00F725A3" w:rsidRDefault="009049A5" w:rsidP="009049A5">
      <w:pPr>
        <w:rPr>
          <w:rFonts w:ascii="Arial" w:hAnsi="Arial" w:cs="Arial"/>
          <w:sz w:val="20"/>
          <w:szCs w:val="20"/>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7008"/>
      </w:tblGrid>
      <w:tr w:rsidR="009049A5" w:rsidRPr="004152A1" w:rsidTr="009049A5">
        <w:tc>
          <w:tcPr>
            <w:tcW w:w="2461" w:type="dxa"/>
          </w:tcPr>
          <w:p w:rsidR="009049A5" w:rsidRPr="00D9435C" w:rsidRDefault="009049A5" w:rsidP="00286248">
            <w:pPr>
              <w:rPr>
                <w:rFonts w:ascii="Arial" w:hAnsi="Arial" w:cs="Arial"/>
                <w:b/>
                <w:sz w:val="20"/>
                <w:szCs w:val="20"/>
              </w:rPr>
            </w:pPr>
            <w:r w:rsidRPr="00D9435C">
              <w:rPr>
                <w:rFonts w:ascii="Arial" w:hAnsi="Arial" w:cs="Arial"/>
                <w:b/>
                <w:sz w:val="20"/>
                <w:szCs w:val="20"/>
              </w:rPr>
              <w:t>Kompetenzorientierung (Bildungsstandards):</w:t>
            </w:r>
          </w:p>
        </w:tc>
        <w:tc>
          <w:tcPr>
            <w:tcW w:w="7008" w:type="dxa"/>
          </w:tcPr>
          <w:p w:rsidR="009049A5" w:rsidRPr="009049A5" w:rsidRDefault="009049A5" w:rsidP="00286248">
            <w:pPr>
              <w:rPr>
                <w:rFonts w:ascii="Arial" w:hAnsi="Arial" w:cs="Arial"/>
                <w:i/>
                <w:color w:val="17365D" w:themeColor="text2" w:themeShade="BF"/>
                <w:sz w:val="16"/>
                <w:szCs w:val="16"/>
              </w:rPr>
            </w:pPr>
            <w:r>
              <w:rPr>
                <w:rFonts w:ascii="Arial" w:hAnsi="Arial" w:cs="Arial"/>
                <w:i/>
                <w:color w:val="17365D" w:themeColor="text2" w:themeShade="BF"/>
                <w:sz w:val="16"/>
                <w:szCs w:val="16"/>
              </w:rPr>
              <w:t>Welche Kompetenzen werden vermittelt?</w:t>
            </w:r>
            <w:r w:rsidR="00014D40">
              <w:rPr>
                <w:rFonts w:ascii="Arial" w:hAnsi="Arial" w:cs="Arial"/>
                <w:i/>
                <w:color w:val="17365D" w:themeColor="text2" w:themeShade="BF"/>
                <w:sz w:val="16"/>
                <w:szCs w:val="16"/>
              </w:rPr>
              <w:t xml:space="preserve"> (www.bifie.at)</w:t>
            </w:r>
          </w:p>
          <w:p w:rsidR="009049A5" w:rsidRPr="004152A1" w:rsidRDefault="009049A5" w:rsidP="00286248">
            <w:pPr>
              <w:rPr>
                <w:rFonts w:ascii="Arial" w:hAnsi="Arial" w:cs="Arial"/>
                <w:b/>
                <w:sz w:val="20"/>
                <w:szCs w:val="20"/>
              </w:rPr>
            </w:pPr>
          </w:p>
          <w:p w:rsidR="009049A5" w:rsidRPr="004152A1" w:rsidRDefault="009049A5" w:rsidP="00286248">
            <w:pPr>
              <w:rPr>
                <w:rFonts w:ascii="Arial" w:hAnsi="Arial" w:cs="Arial"/>
                <w:b/>
                <w:sz w:val="20"/>
                <w:szCs w:val="20"/>
              </w:rPr>
            </w:pPr>
          </w:p>
        </w:tc>
      </w:tr>
    </w:tbl>
    <w:p w:rsidR="008D47BA" w:rsidRPr="00F725A3" w:rsidRDefault="008D47BA" w:rsidP="008D47B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8D47BA" w:rsidRPr="004152A1" w:rsidTr="004152A1">
        <w:tc>
          <w:tcPr>
            <w:tcW w:w="2448" w:type="dxa"/>
          </w:tcPr>
          <w:p w:rsidR="008D47BA" w:rsidRPr="004152A1" w:rsidRDefault="008D47BA" w:rsidP="000245B3">
            <w:pPr>
              <w:rPr>
                <w:rFonts w:ascii="Arial" w:hAnsi="Arial" w:cs="Arial"/>
                <w:b/>
                <w:sz w:val="20"/>
                <w:szCs w:val="20"/>
              </w:rPr>
            </w:pPr>
            <w:r w:rsidRPr="004152A1">
              <w:rPr>
                <w:rFonts w:ascii="Arial" w:hAnsi="Arial" w:cs="Arial"/>
                <w:b/>
                <w:sz w:val="20"/>
                <w:szCs w:val="20"/>
              </w:rPr>
              <w:t>Lebenspraktischer Bezug/</w:t>
            </w:r>
          </w:p>
          <w:p w:rsidR="008D47BA" w:rsidRPr="004152A1" w:rsidRDefault="008D47BA" w:rsidP="000245B3">
            <w:pPr>
              <w:rPr>
                <w:rFonts w:ascii="Arial" w:hAnsi="Arial" w:cs="Arial"/>
                <w:b/>
                <w:sz w:val="20"/>
                <w:szCs w:val="20"/>
              </w:rPr>
            </w:pPr>
            <w:r w:rsidRPr="004152A1">
              <w:rPr>
                <w:rFonts w:ascii="Arial" w:hAnsi="Arial" w:cs="Arial"/>
                <w:b/>
                <w:sz w:val="20"/>
                <w:szCs w:val="20"/>
              </w:rPr>
              <w:t>Anwendbarkeit:</w:t>
            </w:r>
          </w:p>
          <w:p w:rsidR="0033347B" w:rsidRDefault="0033347B" w:rsidP="000245B3">
            <w:pPr>
              <w:rPr>
                <w:rFonts w:ascii="Arial" w:hAnsi="Arial" w:cs="Arial"/>
                <w:b/>
                <w:sz w:val="20"/>
                <w:szCs w:val="20"/>
              </w:rPr>
            </w:pPr>
          </w:p>
          <w:p w:rsidR="00561BF0" w:rsidRPr="004152A1" w:rsidRDefault="00561BF0" w:rsidP="000245B3">
            <w:pPr>
              <w:rPr>
                <w:rFonts w:ascii="Arial" w:hAnsi="Arial" w:cs="Arial"/>
                <w:b/>
                <w:sz w:val="20"/>
                <w:szCs w:val="20"/>
              </w:rPr>
            </w:pPr>
          </w:p>
          <w:p w:rsidR="00E74319" w:rsidRPr="004152A1" w:rsidRDefault="00E74319" w:rsidP="000245B3">
            <w:pPr>
              <w:rPr>
                <w:rFonts w:ascii="Arial" w:hAnsi="Arial" w:cs="Arial"/>
                <w:b/>
                <w:sz w:val="20"/>
                <w:szCs w:val="20"/>
              </w:rPr>
            </w:pPr>
          </w:p>
        </w:tc>
        <w:tc>
          <w:tcPr>
            <w:tcW w:w="7020" w:type="dxa"/>
          </w:tcPr>
          <w:p w:rsidR="008D47BA" w:rsidRPr="009049A5" w:rsidRDefault="008D47BA" w:rsidP="000245B3">
            <w:pP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Wofür wird dieser Lehrstoff bearbeitet? Können Beziehungen zum Leben hergestellt werden? Gibt es mögliche Anwendungssituationen? Gegenwartsbedeutung – Zukunftsbedeutung?</w:t>
            </w:r>
          </w:p>
          <w:p w:rsidR="008D47BA" w:rsidRPr="004152A1" w:rsidRDefault="008D47BA" w:rsidP="000245B3">
            <w:pPr>
              <w:rPr>
                <w:rFonts w:ascii="Arial" w:hAnsi="Arial" w:cs="Arial"/>
                <w:b/>
                <w:sz w:val="20"/>
                <w:szCs w:val="20"/>
              </w:rPr>
            </w:pPr>
          </w:p>
          <w:p w:rsidR="008D47BA" w:rsidRPr="004152A1" w:rsidRDefault="008D47BA" w:rsidP="000245B3">
            <w:pPr>
              <w:rPr>
                <w:rFonts w:ascii="Arial" w:hAnsi="Arial" w:cs="Arial"/>
                <w:b/>
                <w:sz w:val="20"/>
                <w:szCs w:val="20"/>
              </w:rPr>
            </w:pPr>
          </w:p>
        </w:tc>
      </w:tr>
    </w:tbl>
    <w:p w:rsidR="008D47BA" w:rsidRPr="00F725A3" w:rsidRDefault="008D47BA" w:rsidP="008D47B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D47BA" w:rsidRPr="004152A1" w:rsidTr="004152A1">
        <w:trPr>
          <w:trHeight w:val="1328"/>
        </w:trPr>
        <w:tc>
          <w:tcPr>
            <w:tcW w:w="9468" w:type="dxa"/>
          </w:tcPr>
          <w:p w:rsidR="008D47BA" w:rsidRPr="004152A1" w:rsidRDefault="008D47BA" w:rsidP="000245B3">
            <w:pPr>
              <w:rPr>
                <w:rFonts w:ascii="Arial" w:hAnsi="Arial" w:cs="Arial"/>
                <w:b/>
                <w:sz w:val="20"/>
              </w:rPr>
            </w:pPr>
            <w:r w:rsidRPr="004152A1">
              <w:rPr>
                <w:rFonts w:ascii="Arial" w:hAnsi="Arial" w:cs="Arial"/>
                <w:b/>
                <w:sz w:val="20"/>
              </w:rPr>
              <w:t>LEHRVERHALTENSVORSATZ NACH PERSÖNLICHER SCHWERPUNKTSETZUNG (Portfolio):</w:t>
            </w:r>
          </w:p>
          <w:p w:rsidR="008D47BA" w:rsidRPr="009049A5" w:rsidRDefault="008D47BA" w:rsidP="000245B3">
            <w:pP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Der anzugebende Lehrverhaltensvorsatz ist ein wesentlicher Faktor im längerfristigen Aufbau von Handlungswissen.</w:t>
            </w:r>
          </w:p>
          <w:p w:rsidR="008D47BA" w:rsidRPr="009049A5" w:rsidRDefault="008D47BA" w:rsidP="000245B3">
            <w:pP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Die persönliche Schwerpunktsetzung ergibt sich aus im Praxisteam validierten Erkenntnissen oder aus persönlich gewählten Interessensschwerpunkten, steht in jedem Fall in enger Beziehung zur Praxisforschung und Praxisreflexion.</w:t>
            </w:r>
          </w:p>
          <w:p w:rsidR="008D47BA" w:rsidRPr="004152A1" w:rsidRDefault="008D47BA" w:rsidP="000245B3">
            <w:pPr>
              <w:rPr>
                <w:rFonts w:ascii="Arial" w:hAnsi="Arial" w:cs="Arial"/>
                <w:sz w:val="20"/>
              </w:rPr>
            </w:pPr>
          </w:p>
          <w:p w:rsidR="008D47BA" w:rsidRPr="004152A1" w:rsidRDefault="008D47BA" w:rsidP="000245B3">
            <w:pPr>
              <w:rPr>
                <w:rFonts w:ascii="Arial" w:hAnsi="Arial" w:cs="Arial"/>
              </w:rPr>
            </w:pPr>
          </w:p>
        </w:tc>
      </w:tr>
    </w:tbl>
    <w:p w:rsidR="008D47BA" w:rsidRPr="00F34EF2" w:rsidRDefault="008D47BA" w:rsidP="008D47BA">
      <w:pPr>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696"/>
      </w:tblGrid>
      <w:tr w:rsidR="008D47BA" w:rsidRPr="004152A1" w:rsidTr="004152A1">
        <w:trPr>
          <w:trHeight w:val="1400"/>
        </w:trPr>
        <w:tc>
          <w:tcPr>
            <w:tcW w:w="4772" w:type="dxa"/>
          </w:tcPr>
          <w:p w:rsidR="008D47BA" w:rsidRPr="004152A1" w:rsidRDefault="008D47BA" w:rsidP="000245B3">
            <w:pPr>
              <w:rPr>
                <w:rFonts w:ascii="Arial" w:hAnsi="Arial" w:cs="Arial"/>
                <w:sz w:val="20"/>
                <w:szCs w:val="20"/>
              </w:rPr>
            </w:pPr>
            <w:r w:rsidRPr="004152A1">
              <w:rPr>
                <w:rFonts w:ascii="Arial" w:hAnsi="Arial" w:cs="Arial"/>
                <w:b/>
                <w:sz w:val="20"/>
                <w:szCs w:val="20"/>
              </w:rPr>
              <w:t>Literatur</w:t>
            </w:r>
            <w:r w:rsidRPr="004152A1">
              <w:rPr>
                <w:rFonts w:ascii="Arial" w:hAnsi="Arial" w:cs="Arial"/>
                <w:sz w:val="20"/>
                <w:szCs w:val="20"/>
              </w:rPr>
              <w:t xml:space="preserve"> </w:t>
            </w:r>
            <w:r w:rsidRPr="004152A1">
              <w:rPr>
                <w:rFonts w:ascii="Arial" w:hAnsi="Arial" w:cs="Arial"/>
                <w:sz w:val="16"/>
                <w:szCs w:val="16"/>
              </w:rPr>
              <w:t>(Sekundärquellen):</w:t>
            </w:r>
          </w:p>
          <w:p w:rsidR="008D47BA" w:rsidRPr="009049A5" w:rsidRDefault="008D47BA" w:rsidP="000245B3">
            <w:pP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 xml:space="preserve">Fachliteratur, fachdidaktische Literatur unter Angabe von </w:t>
            </w:r>
            <w:proofErr w:type="spellStart"/>
            <w:r w:rsidRPr="009049A5">
              <w:rPr>
                <w:rFonts w:ascii="Arial" w:hAnsi="Arial" w:cs="Arial"/>
                <w:i/>
                <w:color w:val="17365D" w:themeColor="text2" w:themeShade="BF"/>
                <w:sz w:val="16"/>
                <w:szCs w:val="16"/>
              </w:rPr>
              <w:t>AutorIn</w:t>
            </w:r>
            <w:proofErr w:type="spellEnd"/>
            <w:r w:rsidRPr="009049A5">
              <w:rPr>
                <w:rFonts w:ascii="Arial" w:hAnsi="Arial" w:cs="Arial"/>
                <w:i/>
                <w:color w:val="17365D" w:themeColor="text2" w:themeShade="BF"/>
                <w:sz w:val="16"/>
                <w:szCs w:val="16"/>
              </w:rPr>
              <w:t>, Titel/n, Erscheinungsjahr/e (Die jeweils zitierte Auflage wird durch eine, dem Erscheinungsjahr vorangestellte, hochgestellte Zahl, genannt.), Verlag, Erscheinungsort / zitierte/verwendete Seite.</w:t>
            </w:r>
          </w:p>
          <w:p w:rsidR="008D47BA" w:rsidRPr="004152A1" w:rsidRDefault="008D47BA" w:rsidP="000245B3">
            <w:pPr>
              <w:rPr>
                <w:rFonts w:ascii="Arial" w:hAnsi="Arial" w:cs="Arial"/>
                <w:sz w:val="20"/>
                <w:szCs w:val="20"/>
              </w:rPr>
            </w:pPr>
          </w:p>
          <w:p w:rsidR="008D47BA" w:rsidRDefault="008D47BA" w:rsidP="000245B3">
            <w:pPr>
              <w:rPr>
                <w:rFonts w:ascii="Arial" w:hAnsi="Arial" w:cs="Arial"/>
                <w:sz w:val="20"/>
                <w:szCs w:val="20"/>
              </w:rPr>
            </w:pPr>
          </w:p>
          <w:p w:rsidR="00561BF0" w:rsidRPr="004152A1" w:rsidRDefault="00561BF0" w:rsidP="000245B3">
            <w:pPr>
              <w:rPr>
                <w:rFonts w:ascii="Arial" w:hAnsi="Arial" w:cs="Arial"/>
                <w:sz w:val="20"/>
                <w:szCs w:val="20"/>
              </w:rPr>
            </w:pPr>
          </w:p>
          <w:p w:rsidR="0033347B" w:rsidRPr="004152A1" w:rsidRDefault="0033347B" w:rsidP="000245B3">
            <w:pPr>
              <w:rPr>
                <w:rFonts w:ascii="Arial" w:hAnsi="Arial" w:cs="Arial"/>
                <w:sz w:val="20"/>
                <w:szCs w:val="20"/>
              </w:rPr>
            </w:pPr>
          </w:p>
        </w:tc>
        <w:tc>
          <w:tcPr>
            <w:tcW w:w="4696" w:type="dxa"/>
          </w:tcPr>
          <w:p w:rsidR="008D47BA" w:rsidRPr="004152A1" w:rsidRDefault="008D47BA" w:rsidP="000245B3">
            <w:pPr>
              <w:rPr>
                <w:rFonts w:ascii="Arial" w:hAnsi="Arial" w:cs="Arial"/>
                <w:sz w:val="20"/>
                <w:szCs w:val="20"/>
              </w:rPr>
            </w:pPr>
            <w:r w:rsidRPr="004152A1">
              <w:rPr>
                <w:rFonts w:ascii="Arial" w:hAnsi="Arial" w:cs="Arial"/>
                <w:b/>
                <w:sz w:val="20"/>
                <w:szCs w:val="20"/>
              </w:rPr>
              <w:t xml:space="preserve">Quellen </w:t>
            </w:r>
            <w:r w:rsidRPr="004152A1">
              <w:rPr>
                <w:rFonts w:ascii="Arial" w:hAnsi="Arial" w:cs="Arial"/>
                <w:b/>
                <w:sz w:val="16"/>
                <w:szCs w:val="16"/>
              </w:rPr>
              <w:t>(Primärquellen</w:t>
            </w:r>
            <w:r w:rsidRPr="004152A1">
              <w:rPr>
                <w:rFonts w:ascii="Arial" w:hAnsi="Arial" w:cs="Arial"/>
                <w:b/>
                <w:sz w:val="20"/>
                <w:szCs w:val="20"/>
              </w:rPr>
              <w:t>)</w:t>
            </w:r>
            <w:r w:rsidRPr="004152A1">
              <w:rPr>
                <w:rFonts w:ascii="Arial" w:hAnsi="Arial" w:cs="Arial"/>
                <w:sz w:val="20"/>
                <w:szCs w:val="20"/>
              </w:rPr>
              <w:t>:</w:t>
            </w:r>
          </w:p>
          <w:p w:rsidR="008D47BA" w:rsidRPr="009049A5" w:rsidRDefault="008D47BA" w:rsidP="000245B3">
            <w:pP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Dies sind Materialien, die noch unbearbeitet (Primärwerke) sind: Protokolle, Gesetzestexte, Filme, Ton- und Bildträger, Videos, Rundfunk- und Fernsehsendungen, Schulbücher, Nachschlagewerke, Zeitschriften,</w:t>
            </w:r>
          </w:p>
          <w:p w:rsidR="008D47BA" w:rsidRPr="009049A5" w:rsidRDefault="008D47BA" w:rsidP="000245B3">
            <w:pP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oder Interviews, Gespräche,  dgl.</w:t>
            </w: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tc>
      </w:tr>
    </w:tbl>
    <w:p w:rsidR="008D47BA" w:rsidRPr="00F34EF2" w:rsidRDefault="008D47BA" w:rsidP="008D47BA">
      <w:pPr>
        <w:rPr>
          <w:rFonts w:ascii="Arial" w:hAnsi="Arial" w:cs="Arial"/>
          <w:sz w:val="6"/>
          <w:szCs w:val="6"/>
        </w:rPr>
      </w:pPr>
    </w:p>
    <w:p w:rsidR="0033347B" w:rsidRDefault="0033347B" w:rsidP="00AA407F">
      <w:pPr>
        <w:rPr>
          <w:rFonts w:ascii="Arial" w:hAnsi="Arial" w:cs="Arial"/>
          <w:sz w:val="14"/>
          <w:szCs w:val="14"/>
        </w:rPr>
      </w:pPr>
    </w:p>
    <w:p w:rsidR="00E97A3C" w:rsidRPr="00F725A3" w:rsidRDefault="00E97A3C" w:rsidP="00E97A3C">
      <w:pPr>
        <w:pBdr>
          <w:top w:val="single" w:sz="4" w:space="1" w:color="auto"/>
          <w:left w:val="single" w:sz="4" w:space="4" w:color="auto"/>
          <w:bottom w:val="single" w:sz="4" w:space="1" w:color="auto"/>
          <w:right w:val="single" w:sz="4" w:space="0" w:color="auto"/>
        </w:pBdr>
        <w:rPr>
          <w:rFonts w:ascii="Arial" w:hAnsi="Arial" w:cs="Arial"/>
          <w:b/>
          <w:sz w:val="20"/>
          <w:szCs w:val="20"/>
        </w:rPr>
      </w:pPr>
      <w:r w:rsidRPr="00F725A3">
        <w:rPr>
          <w:rFonts w:ascii="Arial" w:hAnsi="Arial" w:cs="Arial"/>
          <w:b/>
          <w:sz w:val="20"/>
          <w:szCs w:val="20"/>
        </w:rPr>
        <w:t>Fachspezifische Hinweise</w:t>
      </w:r>
      <w:r>
        <w:rPr>
          <w:rFonts w:ascii="Arial" w:hAnsi="Arial" w:cs="Arial"/>
          <w:b/>
          <w:sz w:val="20"/>
          <w:szCs w:val="20"/>
        </w:rPr>
        <w:t>/Förderpädagogische Hinweise</w:t>
      </w:r>
      <w:r w:rsidRPr="00F725A3">
        <w:rPr>
          <w:rFonts w:ascii="Arial" w:hAnsi="Arial" w:cs="Arial"/>
          <w:b/>
          <w:sz w:val="20"/>
          <w:szCs w:val="20"/>
        </w:rPr>
        <w:t xml:space="preserve">: </w:t>
      </w:r>
    </w:p>
    <w:p w:rsidR="00E97A3C" w:rsidRPr="009049A5" w:rsidRDefault="00E97A3C" w:rsidP="00E97A3C">
      <w:pPr>
        <w:pBdr>
          <w:top w:val="single" w:sz="4" w:space="1" w:color="auto"/>
          <w:left w:val="single" w:sz="4" w:space="4" w:color="auto"/>
          <w:bottom w:val="single" w:sz="4" w:space="1" w:color="auto"/>
          <w:right w:val="single" w:sz="4" w:space="0" w:color="auto"/>
        </w:pBd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 xml:space="preserve">Notwendige fachspezifisch fundierte Hinweise auf einen Unterrichtsgegenstand oder auf mehrere Unterrichtsgegenstände mit ihren unterschiedlichen Strukturen oder/und bewusstes Hinweisen auf förderpädagogische Aspekte. </w:t>
      </w:r>
    </w:p>
    <w:p w:rsidR="00E97A3C" w:rsidRPr="00F725A3" w:rsidRDefault="00E97A3C" w:rsidP="00E97A3C">
      <w:pPr>
        <w:pBdr>
          <w:top w:val="single" w:sz="4" w:space="1" w:color="auto"/>
          <w:left w:val="single" w:sz="4" w:space="4" w:color="auto"/>
          <w:bottom w:val="single" w:sz="4" w:space="1" w:color="auto"/>
          <w:right w:val="single" w:sz="4" w:space="0" w:color="auto"/>
        </w:pBdr>
        <w:rPr>
          <w:rFonts w:ascii="Arial" w:hAnsi="Arial" w:cs="Arial"/>
          <w:b/>
          <w:sz w:val="20"/>
          <w:szCs w:val="20"/>
        </w:rPr>
      </w:pPr>
    </w:p>
    <w:p w:rsidR="00E97A3C" w:rsidRPr="00F725A3" w:rsidRDefault="00E97A3C" w:rsidP="00E97A3C">
      <w:pPr>
        <w:pBdr>
          <w:top w:val="single" w:sz="4" w:space="1" w:color="auto"/>
          <w:left w:val="single" w:sz="4" w:space="4" w:color="auto"/>
          <w:bottom w:val="single" w:sz="4" w:space="1" w:color="auto"/>
          <w:right w:val="single" w:sz="4" w:space="0" w:color="auto"/>
        </w:pBdr>
        <w:rPr>
          <w:rFonts w:ascii="Arial" w:hAnsi="Arial" w:cs="Arial"/>
          <w:b/>
          <w:sz w:val="20"/>
          <w:szCs w:val="20"/>
        </w:rPr>
      </w:pPr>
    </w:p>
    <w:p w:rsidR="00E97A3C" w:rsidRPr="00F725A3" w:rsidRDefault="00E97A3C" w:rsidP="00E97A3C">
      <w:pPr>
        <w:pBdr>
          <w:top w:val="single" w:sz="4" w:space="1" w:color="auto"/>
          <w:left w:val="single" w:sz="4" w:space="4" w:color="auto"/>
          <w:bottom w:val="single" w:sz="4" w:space="1" w:color="auto"/>
          <w:right w:val="single" w:sz="4" w:space="0" w:color="auto"/>
        </w:pBdr>
        <w:rPr>
          <w:rFonts w:ascii="Arial" w:hAnsi="Arial" w:cs="Arial"/>
          <w:b/>
          <w:sz w:val="20"/>
          <w:szCs w:val="20"/>
        </w:rPr>
      </w:pPr>
      <w:r w:rsidRPr="00F725A3">
        <w:rPr>
          <w:rFonts w:ascii="Arial" w:hAnsi="Arial" w:cs="Arial"/>
          <w:b/>
          <w:sz w:val="20"/>
          <w:szCs w:val="20"/>
        </w:rPr>
        <w:t>Sicherung der materiellen und organisatorischen Voraussetzungen:</w:t>
      </w:r>
    </w:p>
    <w:p w:rsidR="00E97A3C" w:rsidRPr="009049A5" w:rsidRDefault="00E97A3C" w:rsidP="00E97A3C">
      <w:pPr>
        <w:pBdr>
          <w:top w:val="single" w:sz="4" w:space="1" w:color="auto"/>
          <w:left w:val="single" w:sz="4" w:space="4" w:color="auto"/>
          <w:bottom w:val="single" w:sz="4" w:space="1" w:color="auto"/>
          <w:right w:val="single" w:sz="4" w:space="0" w:color="auto"/>
        </w:pBdr>
        <w:rPr>
          <w:rFonts w:ascii="Arial" w:hAnsi="Arial" w:cs="Arial"/>
          <w:i/>
          <w:color w:val="17365D" w:themeColor="text2" w:themeShade="BF"/>
          <w:sz w:val="16"/>
          <w:szCs w:val="16"/>
        </w:rPr>
      </w:pPr>
      <w:r w:rsidRPr="009049A5">
        <w:rPr>
          <w:rFonts w:ascii="Arial" w:hAnsi="Arial" w:cs="Arial"/>
          <w:i/>
          <w:color w:val="17365D" w:themeColor="text2" w:themeShade="BF"/>
          <w:sz w:val="16"/>
          <w:szCs w:val="16"/>
        </w:rPr>
        <w:t>Anführen aller für den Unterricht zu organisierenden Materialien/Medien/Lehrbehelfen/zu tätigenden Handlungen, die als Voraussetzung für ein Gelingen des Unterrichtes zu sehen sind.</w:t>
      </w:r>
    </w:p>
    <w:p w:rsidR="00E97A3C" w:rsidRDefault="00E97A3C" w:rsidP="00E97A3C">
      <w:pPr>
        <w:pBdr>
          <w:top w:val="single" w:sz="4" w:space="1" w:color="auto"/>
          <w:left w:val="single" w:sz="4" w:space="4" w:color="auto"/>
          <w:bottom w:val="single" w:sz="4" w:space="1" w:color="auto"/>
          <w:right w:val="single" w:sz="4" w:space="0" w:color="auto"/>
        </w:pBdr>
        <w:rPr>
          <w:rFonts w:ascii="Arial" w:hAnsi="Arial" w:cs="Arial"/>
          <w:i/>
          <w:sz w:val="16"/>
          <w:szCs w:val="16"/>
        </w:rPr>
      </w:pPr>
    </w:p>
    <w:p w:rsidR="00561BF0" w:rsidRDefault="00561BF0" w:rsidP="00E97A3C">
      <w:pPr>
        <w:pBdr>
          <w:top w:val="single" w:sz="4" w:space="1" w:color="auto"/>
          <w:left w:val="single" w:sz="4" w:space="4" w:color="auto"/>
          <w:bottom w:val="single" w:sz="4" w:space="1" w:color="auto"/>
          <w:right w:val="single" w:sz="4" w:space="0" w:color="auto"/>
        </w:pBdr>
        <w:rPr>
          <w:rFonts w:ascii="Arial" w:hAnsi="Arial" w:cs="Arial"/>
          <w:b/>
          <w:sz w:val="16"/>
          <w:szCs w:val="16"/>
        </w:rPr>
      </w:pPr>
    </w:p>
    <w:p w:rsidR="00E97A3C" w:rsidRPr="00A9323B" w:rsidRDefault="00E97A3C" w:rsidP="00E97A3C">
      <w:pPr>
        <w:pBdr>
          <w:top w:val="single" w:sz="4" w:space="1" w:color="auto"/>
          <w:left w:val="single" w:sz="4" w:space="4" w:color="auto"/>
          <w:bottom w:val="single" w:sz="4" w:space="1" w:color="auto"/>
          <w:right w:val="single" w:sz="4" w:space="0" w:color="auto"/>
        </w:pBdr>
        <w:rPr>
          <w:rFonts w:ascii="Arial" w:hAnsi="Arial" w:cs="Arial"/>
          <w:b/>
          <w:sz w:val="16"/>
          <w:szCs w:val="16"/>
        </w:rPr>
      </w:pPr>
    </w:p>
    <w:p w:rsidR="002E2379" w:rsidRDefault="002E2379" w:rsidP="00AA407F">
      <w:pPr>
        <w:rPr>
          <w:rFonts w:ascii="Arial" w:hAnsi="Arial" w:cs="Arial"/>
          <w:sz w:val="14"/>
          <w:szCs w:val="14"/>
        </w:rPr>
      </w:pPr>
    </w:p>
    <w:p w:rsidR="002E2379" w:rsidRDefault="00895546" w:rsidP="00895546">
      <w:pPr>
        <w:jc w:val="right"/>
        <w:rPr>
          <w:rFonts w:ascii="Arial Narrow" w:hAnsi="Arial Narrow" w:cs="Arial"/>
          <w:sz w:val="16"/>
          <w:szCs w:val="16"/>
        </w:rPr>
      </w:pPr>
      <w:r w:rsidRPr="00A23D9C">
        <w:rPr>
          <w:rFonts w:ascii="Arial Narrow" w:hAnsi="Arial Narrow" w:cs="Arial"/>
          <w:sz w:val="16"/>
          <w:szCs w:val="16"/>
        </w:rPr>
        <w:t xml:space="preserve">Formular: Unterrichtsplanung </w:t>
      </w:r>
      <w:r>
        <w:rPr>
          <w:rFonts w:ascii="Arial Narrow" w:hAnsi="Arial Narrow" w:cs="Arial"/>
          <w:sz w:val="16"/>
          <w:szCs w:val="16"/>
        </w:rPr>
        <w:t>Seite 2 (von 5)</w:t>
      </w:r>
    </w:p>
    <w:p w:rsidR="007E0123" w:rsidRDefault="007E0123">
      <w:pPr>
        <w:rPr>
          <w:rFonts w:ascii="Arial Narrow" w:hAnsi="Arial Narrow" w:cs="Arial"/>
          <w:sz w:val="16"/>
          <w:szCs w:val="16"/>
        </w:rPr>
      </w:pPr>
      <w:r>
        <w:rPr>
          <w:rFonts w:ascii="Arial Narrow" w:hAnsi="Arial Narrow" w:cs="Arial"/>
          <w:sz w:val="16"/>
          <w:szCs w:val="16"/>
        </w:rPr>
        <w:br w:type="page"/>
      </w:r>
    </w:p>
    <w:p w:rsidR="007E0123" w:rsidRDefault="007E0123" w:rsidP="00895546">
      <w:pPr>
        <w:jc w:val="right"/>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45"/>
      </w:tblGrid>
      <w:tr w:rsidR="00AA407F" w:rsidRPr="004152A1" w:rsidTr="004152A1">
        <w:trPr>
          <w:trHeight w:hRule="exact" w:val="567"/>
        </w:trPr>
        <w:tc>
          <w:tcPr>
            <w:tcW w:w="9545" w:type="dxa"/>
            <w:shd w:val="clear" w:color="auto" w:fill="E0E0E0"/>
            <w:vAlign w:val="center"/>
          </w:tcPr>
          <w:p w:rsidR="00AA407F" w:rsidRPr="004152A1" w:rsidRDefault="00AA407F" w:rsidP="004152A1">
            <w:pPr>
              <w:jc w:val="center"/>
              <w:rPr>
                <w:rFonts w:ascii="Arial" w:hAnsi="Arial" w:cs="Arial"/>
                <w:b/>
              </w:rPr>
            </w:pPr>
            <w:r w:rsidRPr="004152A1">
              <w:rPr>
                <w:rFonts w:ascii="Arial" w:hAnsi="Arial" w:cs="Arial"/>
                <w:b/>
              </w:rPr>
              <w:t>VERLAUFSPLANUNG</w:t>
            </w:r>
          </w:p>
        </w:tc>
      </w:tr>
    </w:tbl>
    <w:p w:rsidR="00AA407F" w:rsidRPr="002241A8" w:rsidRDefault="00AA407F" w:rsidP="00AA40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920"/>
        <w:gridCol w:w="1266"/>
        <w:gridCol w:w="2717"/>
      </w:tblGrid>
      <w:tr w:rsidR="00AA407F" w:rsidRPr="004152A1" w:rsidTr="004152A1">
        <w:tc>
          <w:tcPr>
            <w:tcW w:w="708" w:type="dxa"/>
            <w:vAlign w:val="center"/>
          </w:tcPr>
          <w:p w:rsidR="00AA407F" w:rsidRPr="004152A1" w:rsidRDefault="00AA407F" w:rsidP="000245B3">
            <w:pPr>
              <w:rPr>
                <w:rFonts w:ascii="Arial" w:hAnsi="Arial" w:cs="Arial"/>
                <w:sz w:val="16"/>
              </w:rPr>
            </w:pPr>
            <w:r w:rsidRPr="004152A1">
              <w:rPr>
                <w:rFonts w:ascii="Arial" w:hAnsi="Arial" w:cs="Arial"/>
                <w:sz w:val="16"/>
              </w:rPr>
              <w:t>TZ-Nr.</w:t>
            </w:r>
          </w:p>
          <w:p w:rsidR="00AA407F" w:rsidRPr="004152A1" w:rsidRDefault="00AA407F" w:rsidP="000245B3">
            <w:pPr>
              <w:rPr>
                <w:rFonts w:ascii="Arial" w:hAnsi="Arial" w:cs="Arial"/>
                <w:sz w:val="16"/>
              </w:rPr>
            </w:pPr>
            <w:r w:rsidRPr="004152A1">
              <w:rPr>
                <w:rFonts w:ascii="Arial" w:hAnsi="Arial" w:cs="Arial"/>
                <w:sz w:val="16"/>
              </w:rPr>
              <w:t>Zeit</w:t>
            </w:r>
          </w:p>
        </w:tc>
        <w:tc>
          <w:tcPr>
            <w:tcW w:w="4920" w:type="dxa"/>
            <w:vAlign w:val="center"/>
          </w:tcPr>
          <w:p w:rsidR="00AA407F" w:rsidRPr="004152A1" w:rsidRDefault="00AA407F" w:rsidP="000245B3">
            <w:pPr>
              <w:rPr>
                <w:rFonts w:ascii="Arial" w:hAnsi="Arial" w:cs="Arial"/>
                <w:sz w:val="16"/>
              </w:rPr>
            </w:pPr>
            <w:r w:rsidRPr="004152A1">
              <w:rPr>
                <w:rFonts w:ascii="Arial" w:hAnsi="Arial" w:cs="Arial"/>
                <w:sz w:val="16"/>
              </w:rPr>
              <w:t>Verlaufsschritte mit  exemplarischem Inhalt, Sozialformen, unterrichtsimmanente Lernzielkontrolle</w:t>
            </w:r>
          </w:p>
        </w:tc>
        <w:tc>
          <w:tcPr>
            <w:tcW w:w="1266" w:type="dxa"/>
            <w:vAlign w:val="center"/>
          </w:tcPr>
          <w:p w:rsidR="00AA407F" w:rsidRPr="004152A1" w:rsidRDefault="00AA407F" w:rsidP="000245B3">
            <w:pPr>
              <w:rPr>
                <w:rFonts w:ascii="Arial" w:hAnsi="Arial" w:cs="Arial"/>
                <w:sz w:val="16"/>
              </w:rPr>
            </w:pPr>
            <w:r w:rsidRPr="004152A1">
              <w:rPr>
                <w:rFonts w:ascii="Arial" w:hAnsi="Arial" w:cs="Arial"/>
                <w:sz w:val="16"/>
              </w:rPr>
              <w:t>Medien</w:t>
            </w:r>
          </w:p>
        </w:tc>
        <w:tc>
          <w:tcPr>
            <w:tcW w:w="2717" w:type="dxa"/>
            <w:vAlign w:val="center"/>
          </w:tcPr>
          <w:p w:rsidR="00AA407F" w:rsidRPr="004152A1" w:rsidRDefault="00AA407F" w:rsidP="000245B3">
            <w:pPr>
              <w:rPr>
                <w:rFonts w:ascii="Arial" w:hAnsi="Arial" w:cs="Arial"/>
                <w:sz w:val="16"/>
              </w:rPr>
            </w:pPr>
            <w:r w:rsidRPr="004152A1">
              <w:rPr>
                <w:rFonts w:ascii="Arial" w:hAnsi="Arial" w:cs="Arial"/>
                <w:sz w:val="16"/>
              </w:rPr>
              <w:t>Didaktischer Kommentar</w:t>
            </w:r>
          </w:p>
        </w:tc>
      </w:tr>
      <w:tr w:rsidR="00AA407F" w:rsidRPr="004152A1" w:rsidTr="00895546">
        <w:trPr>
          <w:trHeight w:val="11057"/>
        </w:trPr>
        <w:tc>
          <w:tcPr>
            <w:tcW w:w="708" w:type="dxa"/>
            <w:vAlign w:val="center"/>
          </w:tcPr>
          <w:p w:rsidR="00AA407F" w:rsidRDefault="00AA407F" w:rsidP="000245B3">
            <w:pPr>
              <w:rPr>
                <w:rFonts w:ascii="Arial" w:hAnsi="Arial" w:cs="Arial"/>
                <w:sz w:val="20"/>
                <w:szCs w:val="20"/>
              </w:rPr>
            </w:pPr>
          </w:p>
          <w:p w:rsidR="00733592" w:rsidRDefault="00733592" w:rsidP="000245B3">
            <w:pPr>
              <w:rPr>
                <w:rFonts w:ascii="Arial" w:hAnsi="Arial" w:cs="Arial"/>
                <w:sz w:val="20"/>
                <w:szCs w:val="20"/>
              </w:rPr>
            </w:pPr>
          </w:p>
          <w:p w:rsidR="00733592" w:rsidRPr="004152A1" w:rsidRDefault="00733592"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p w:rsidR="00AA407F" w:rsidRPr="004152A1" w:rsidRDefault="00AA407F" w:rsidP="000245B3">
            <w:pPr>
              <w:rPr>
                <w:rFonts w:ascii="Arial" w:hAnsi="Arial" w:cs="Arial"/>
                <w:sz w:val="20"/>
                <w:szCs w:val="20"/>
              </w:rPr>
            </w:pPr>
          </w:p>
        </w:tc>
        <w:tc>
          <w:tcPr>
            <w:tcW w:w="4920" w:type="dxa"/>
            <w:vAlign w:val="center"/>
          </w:tcPr>
          <w:p w:rsidR="007B6E9B" w:rsidRPr="004152A1" w:rsidRDefault="005E5FEE" w:rsidP="000245B3">
            <w:pPr>
              <w:rPr>
                <w:rFonts w:ascii="Arial" w:hAnsi="Arial" w:cs="Arial"/>
                <w:sz w:val="16"/>
              </w:rPr>
            </w:pPr>
            <w:r>
              <w:rPr>
                <w:rFonts w:ascii="Arial" w:hAnsi="Arial" w:cs="Arial"/>
                <w:noProof/>
                <w:sz w:val="20"/>
                <w:szCs w:val="20"/>
                <w:lang w:val="de-DE" w:eastAsia="de-DE"/>
              </w:rPr>
              <mc:AlternateContent>
                <mc:Choice Requires="wps">
                  <w:drawing>
                    <wp:anchor distT="0" distB="0" distL="114300" distR="114300" simplePos="0" relativeHeight="251675136" behindDoc="0" locked="0" layoutInCell="1" allowOverlap="1" wp14:anchorId="46EDDD53" wp14:editId="2E509398">
                      <wp:simplePos x="0" y="0"/>
                      <wp:positionH relativeFrom="column">
                        <wp:posOffset>1362075</wp:posOffset>
                      </wp:positionH>
                      <wp:positionV relativeFrom="paragraph">
                        <wp:posOffset>5039360</wp:posOffset>
                      </wp:positionV>
                      <wp:extent cx="3886200" cy="1212215"/>
                      <wp:effectExtent l="95250" t="571500" r="114300" b="159385"/>
                      <wp:wrapNone/>
                      <wp:docPr id="43" name="Textfeld 43"/>
                      <wp:cNvGraphicFramePr/>
                      <a:graphic xmlns:a="http://schemas.openxmlformats.org/drawingml/2006/main">
                        <a:graphicData uri="http://schemas.microsoft.com/office/word/2010/wordprocessingShape">
                          <wps:wsp>
                            <wps:cNvSpPr txBox="1"/>
                            <wps:spPr>
                              <a:xfrm>
                                <a:off x="0" y="0"/>
                                <a:ext cx="3886200" cy="1212215"/>
                              </a:xfrm>
                              <a:prstGeom prst="wedgeRectCallout">
                                <a:avLst>
                                  <a:gd name="adj1" fmla="val 36134"/>
                                  <a:gd name="adj2" fmla="val -95270"/>
                                </a:avLst>
                              </a:prstGeom>
                              <a:solidFill>
                                <a:schemeClr val="bg1">
                                  <a:lumMod val="95000"/>
                                </a:schemeClr>
                              </a:solidFill>
                              <a:ln w="6350">
                                <a:solidFill>
                                  <a:prstClr val="black"/>
                                </a:solidFill>
                              </a:ln>
                              <a:effectLst>
                                <a:outerShdw blurRad="50800" dist="50800" dir="5400000" sx="102000" sy="102000" algn="ctr" rotWithShape="0">
                                  <a:schemeClr val="tx1">
                                    <a:lumMod val="50000"/>
                                    <a:lumOff val="50000"/>
                                  </a:schemeClr>
                                </a:outerShdw>
                              </a:effectLst>
                            </wps:spPr>
                            <wps:style>
                              <a:lnRef idx="0">
                                <a:schemeClr val="accent1"/>
                              </a:lnRef>
                              <a:fillRef idx="0">
                                <a:schemeClr val="accent1"/>
                              </a:fillRef>
                              <a:effectRef idx="0">
                                <a:schemeClr val="accent1"/>
                              </a:effectRef>
                              <a:fontRef idx="minor">
                                <a:schemeClr val="dk1"/>
                              </a:fontRef>
                            </wps:style>
                            <wps:txbx>
                              <w:txbxContent>
                                <w:p w:rsidR="00286248" w:rsidRPr="009049A5" w:rsidRDefault="00286248" w:rsidP="00733592">
                                  <w:pPr>
                                    <w:rPr>
                                      <w:rFonts w:ascii="Arial" w:hAnsi="Arial" w:cs="Arial"/>
                                      <w:b/>
                                      <w:i/>
                                      <w:color w:val="17365D" w:themeColor="text2" w:themeShade="BF"/>
                                      <w:sz w:val="16"/>
                                    </w:rPr>
                                  </w:pPr>
                                  <w:r w:rsidRPr="009049A5">
                                    <w:rPr>
                                      <w:rFonts w:ascii="Arial" w:hAnsi="Arial" w:cs="Arial"/>
                                      <w:b/>
                                      <w:i/>
                                      <w:color w:val="17365D" w:themeColor="text2" w:themeShade="BF"/>
                                      <w:sz w:val="16"/>
                                    </w:rPr>
                                    <w:t>Didaktischer Kommentar:</w:t>
                                  </w:r>
                                </w:p>
                                <w:p w:rsidR="00286248" w:rsidRPr="009049A5" w:rsidRDefault="00286248" w:rsidP="00733592">
                                  <w:pPr>
                                    <w:rPr>
                                      <w:rFonts w:ascii="Arial" w:hAnsi="Arial" w:cs="Arial"/>
                                      <w:i/>
                                      <w:color w:val="17365D" w:themeColor="text2" w:themeShade="BF"/>
                                      <w:sz w:val="16"/>
                                    </w:rPr>
                                  </w:pPr>
                                </w:p>
                                <w:p w:rsidR="00286248" w:rsidRPr="009049A5" w:rsidRDefault="00286248" w:rsidP="00733592">
                                  <w:pPr>
                                    <w:rPr>
                                      <w:rFonts w:ascii="Arial" w:hAnsi="Arial" w:cs="Arial"/>
                                      <w:i/>
                                      <w:color w:val="17365D" w:themeColor="text2" w:themeShade="BF"/>
                                      <w:sz w:val="16"/>
                                    </w:rPr>
                                  </w:pPr>
                                  <w:r w:rsidRPr="009049A5">
                                    <w:rPr>
                                      <w:rFonts w:ascii="Arial" w:hAnsi="Arial" w:cs="Arial"/>
                                      <w:i/>
                                      <w:color w:val="17365D" w:themeColor="text2" w:themeShade="BF"/>
                                      <w:sz w:val="16"/>
                                    </w:rPr>
                                    <w:t>Angabe, WARUM  wurden methodisch-didaktische Entscheidungen</w:t>
                                  </w:r>
                                </w:p>
                                <w:p w:rsidR="00286248" w:rsidRPr="009049A5" w:rsidRDefault="00286248" w:rsidP="00733592">
                                  <w:pPr>
                                    <w:rPr>
                                      <w:rFonts w:ascii="Arial" w:hAnsi="Arial" w:cs="Arial"/>
                                      <w:i/>
                                      <w:color w:val="17365D" w:themeColor="text2" w:themeShade="BF"/>
                                      <w:sz w:val="16"/>
                                    </w:rPr>
                                  </w:pPr>
                                  <w:r w:rsidRPr="009049A5">
                                    <w:rPr>
                                      <w:rFonts w:ascii="Arial" w:hAnsi="Arial" w:cs="Arial"/>
                                      <w:i/>
                                      <w:color w:val="17365D" w:themeColor="text2" w:themeShade="BF"/>
                                      <w:sz w:val="16"/>
                                    </w:rPr>
                                    <w:t>getroffen und WAS bedeuten sie.</w:t>
                                  </w:r>
                                </w:p>
                                <w:p w:rsidR="00286248" w:rsidRPr="009049A5" w:rsidRDefault="00286248" w:rsidP="00733592">
                                  <w:pPr>
                                    <w:rPr>
                                      <w:rFonts w:ascii="Arial" w:hAnsi="Arial" w:cs="Arial"/>
                                      <w:i/>
                                      <w:color w:val="17365D" w:themeColor="text2" w:themeShade="BF"/>
                                      <w:sz w:val="16"/>
                                    </w:rPr>
                                  </w:pPr>
                                  <w:r w:rsidRPr="009049A5">
                                    <w:rPr>
                                      <w:rFonts w:ascii="Arial" w:hAnsi="Arial" w:cs="Arial"/>
                                      <w:i/>
                                      <w:color w:val="17365D" w:themeColor="text2" w:themeShade="BF"/>
                                      <w:sz w:val="16"/>
                                    </w:rPr>
                                    <w:t>Gewählte Ziele sollen hier begründet, die Methoden- und Medienentscheidungen</w:t>
                                  </w:r>
                                </w:p>
                                <w:p w:rsidR="00286248" w:rsidRPr="009049A5" w:rsidRDefault="00286248" w:rsidP="00733592">
                                  <w:pPr>
                                    <w:rPr>
                                      <w:rFonts w:ascii="Arial" w:hAnsi="Arial" w:cs="Arial"/>
                                      <w:i/>
                                      <w:color w:val="17365D" w:themeColor="text2" w:themeShade="BF"/>
                                      <w:sz w:val="16"/>
                                    </w:rPr>
                                  </w:pPr>
                                  <w:r w:rsidRPr="009049A5">
                                    <w:rPr>
                                      <w:rFonts w:ascii="Arial" w:hAnsi="Arial" w:cs="Arial"/>
                                      <w:i/>
                                      <w:color w:val="17365D" w:themeColor="text2" w:themeShade="BF"/>
                                      <w:sz w:val="16"/>
                                    </w:rPr>
                                    <w:t>erläutert  oder auf Fragen der Lernerfolgskontrolle hingewiesen werden. Das Hervorheben spezieller Phasen des Unterrichts  ist ebenso erwünscht.</w:t>
                                  </w:r>
                                </w:p>
                                <w:p w:rsidR="00286248" w:rsidRPr="009049A5" w:rsidRDefault="00286248" w:rsidP="00733592">
                                  <w:pPr>
                                    <w:rPr>
                                      <w:rFonts w:ascii="Arial" w:hAnsi="Arial" w:cs="Arial"/>
                                      <w:i/>
                                      <w:color w:val="17365D" w:themeColor="text2" w:themeShade="BF"/>
                                      <w:sz w:val="16"/>
                                    </w:rPr>
                                  </w:pPr>
                                </w:p>
                                <w:p w:rsidR="00286248" w:rsidRPr="009049A5" w:rsidRDefault="00286248" w:rsidP="00733592">
                                  <w:pPr>
                                    <w:rPr>
                                      <w:rFonts w:ascii="Arial" w:hAnsi="Arial" w:cs="Arial"/>
                                      <w:i/>
                                      <w:color w:val="17365D" w:themeColor="text2" w:themeShade="BF"/>
                                      <w:sz w:val="16"/>
                                    </w:rPr>
                                  </w:pPr>
                                  <w:r w:rsidRPr="009049A5">
                                    <w:rPr>
                                      <w:rFonts w:ascii="Arial" w:hAnsi="Arial" w:cs="Arial"/>
                                      <w:i/>
                                      <w:color w:val="17365D" w:themeColor="text2" w:themeShade="BF"/>
                                      <w:sz w:val="16"/>
                                    </w:rPr>
                                    <w:t xml:space="preserve">(Vernetzung mit Hinweisen auf </w:t>
                                  </w:r>
                                  <w:proofErr w:type="spellStart"/>
                                  <w:r w:rsidRPr="009049A5">
                                    <w:rPr>
                                      <w:rFonts w:ascii="Arial" w:hAnsi="Arial" w:cs="Arial"/>
                                      <w:i/>
                                      <w:color w:val="17365D" w:themeColor="text2" w:themeShade="BF"/>
                                      <w:sz w:val="16"/>
                                    </w:rPr>
                                    <w:t>Fachdidaktiken</w:t>
                                  </w:r>
                                  <w:proofErr w:type="spellEnd"/>
                                  <w:r w:rsidRPr="009049A5">
                                    <w:rPr>
                                      <w:rFonts w:ascii="Arial" w:hAnsi="Arial" w:cs="Arial"/>
                                      <w:i/>
                                      <w:color w:val="17365D" w:themeColor="text2" w:themeShade="BF"/>
                                      <w:sz w:val="16"/>
                                    </w:rPr>
                                    <w:t xml:space="preserve"> und Humanwissenschaften.)</w:t>
                                  </w:r>
                                </w:p>
                                <w:p w:rsidR="00286248" w:rsidRDefault="00286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DDD53" id="Textfeld 43" o:spid="_x0000_s1029" type="#_x0000_t61" style="position:absolute;margin-left:107.25pt;margin-top:396.8pt;width:306pt;height:95.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" adj="18605,-9778" fillcolor="#f2f2f2 [3052]" strokeweight=".5pt">
                      <v:shadow on="t" type="perspective" color="gray [1629]" offset="0,4pt" matrix="66847f,,,66847f"/>
                      <v:textbox>
                        <w:txbxContent>
                          <w:p w:rsidR="00286248" w:rsidRPr="009049A5" w:rsidRDefault="00286248" w:rsidP="00733592">
                            <w:pPr>
                              <w:rPr>
                                <w:rFonts w:ascii="Arial" w:hAnsi="Arial" w:cs="Arial"/>
                                <w:b/>
                                <w:i/>
                                <w:color w:val="17365D" w:themeColor="text2" w:themeShade="BF"/>
                                <w:sz w:val="16"/>
                              </w:rPr>
                            </w:pPr>
                            <w:r w:rsidRPr="009049A5">
                              <w:rPr>
                                <w:rFonts w:ascii="Arial" w:hAnsi="Arial" w:cs="Arial"/>
                                <w:b/>
                                <w:i/>
                                <w:color w:val="17365D" w:themeColor="text2" w:themeShade="BF"/>
                                <w:sz w:val="16"/>
                              </w:rPr>
                              <w:t>Didaktischer Kommentar:</w:t>
                            </w:r>
                          </w:p>
                          <w:p w:rsidR="00286248" w:rsidRPr="009049A5" w:rsidRDefault="00286248" w:rsidP="00733592">
                            <w:pPr>
                              <w:rPr>
                                <w:rFonts w:ascii="Arial" w:hAnsi="Arial" w:cs="Arial"/>
                                <w:i/>
                                <w:color w:val="17365D" w:themeColor="text2" w:themeShade="BF"/>
                                <w:sz w:val="16"/>
                              </w:rPr>
                            </w:pPr>
                          </w:p>
                          <w:p w:rsidR="00286248" w:rsidRPr="009049A5" w:rsidRDefault="00286248" w:rsidP="00733592">
                            <w:pPr>
                              <w:rPr>
                                <w:rFonts w:ascii="Arial" w:hAnsi="Arial" w:cs="Arial"/>
                                <w:i/>
                                <w:color w:val="17365D" w:themeColor="text2" w:themeShade="BF"/>
                                <w:sz w:val="16"/>
                              </w:rPr>
                            </w:pPr>
                            <w:r w:rsidRPr="009049A5">
                              <w:rPr>
                                <w:rFonts w:ascii="Arial" w:hAnsi="Arial" w:cs="Arial"/>
                                <w:i/>
                                <w:color w:val="17365D" w:themeColor="text2" w:themeShade="BF"/>
                                <w:sz w:val="16"/>
                              </w:rPr>
                              <w:t>Angabe, WARUM  wurden methodisch-didaktische Entscheidungen</w:t>
                            </w:r>
                          </w:p>
                          <w:p w:rsidR="00286248" w:rsidRPr="009049A5" w:rsidRDefault="00286248" w:rsidP="00733592">
                            <w:pPr>
                              <w:rPr>
                                <w:rFonts w:ascii="Arial" w:hAnsi="Arial" w:cs="Arial"/>
                                <w:i/>
                                <w:color w:val="17365D" w:themeColor="text2" w:themeShade="BF"/>
                                <w:sz w:val="16"/>
                              </w:rPr>
                            </w:pPr>
                            <w:r w:rsidRPr="009049A5">
                              <w:rPr>
                                <w:rFonts w:ascii="Arial" w:hAnsi="Arial" w:cs="Arial"/>
                                <w:i/>
                                <w:color w:val="17365D" w:themeColor="text2" w:themeShade="BF"/>
                                <w:sz w:val="16"/>
                              </w:rPr>
                              <w:t>getroffen und WAS bedeuten sie.</w:t>
                            </w:r>
                          </w:p>
                          <w:p w:rsidR="00286248" w:rsidRPr="009049A5" w:rsidRDefault="00286248" w:rsidP="00733592">
                            <w:pPr>
                              <w:rPr>
                                <w:rFonts w:ascii="Arial" w:hAnsi="Arial" w:cs="Arial"/>
                                <w:i/>
                                <w:color w:val="17365D" w:themeColor="text2" w:themeShade="BF"/>
                                <w:sz w:val="16"/>
                              </w:rPr>
                            </w:pPr>
                            <w:r w:rsidRPr="009049A5">
                              <w:rPr>
                                <w:rFonts w:ascii="Arial" w:hAnsi="Arial" w:cs="Arial"/>
                                <w:i/>
                                <w:color w:val="17365D" w:themeColor="text2" w:themeShade="BF"/>
                                <w:sz w:val="16"/>
                              </w:rPr>
                              <w:t>Gewählte Ziele sollen hier begründet, die Methoden- und Medienentscheidungen</w:t>
                            </w:r>
                          </w:p>
                          <w:p w:rsidR="00286248" w:rsidRPr="009049A5" w:rsidRDefault="00286248" w:rsidP="00733592">
                            <w:pPr>
                              <w:rPr>
                                <w:rFonts w:ascii="Arial" w:hAnsi="Arial" w:cs="Arial"/>
                                <w:i/>
                                <w:color w:val="17365D" w:themeColor="text2" w:themeShade="BF"/>
                                <w:sz w:val="16"/>
                              </w:rPr>
                            </w:pPr>
                            <w:r w:rsidRPr="009049A5">
                              <w:rPr>
                                <w:rFonts w:ascii="Arial" w:hAnsi="Arial" w:cs="Arial"/>
                                <w:i/>
                                <w:color w:val="17365D" w:themeColor="text2" w:themeShade="BF"/>
                                <w:sz w:val="16"/>
                              </w:rPr>
                              <w:t>erläutert  oder auf Fragen der Lernerfolgskontrolle hingewiesen werden. Das Hervorheben spezieller Phasen des Unterrichts  ist ebenso erwünscht.</w:t>
                            </w:r>
                          </w:p>
                          <w:p w:rsidR="00286248" w:rsidRPr="009049A5" w:rsidRDefault="00286248" w:rsidP="00733592">
                            <w:pPr>
                              <w:rPr>
                                <w:rFonts w:ascii="Arial" w:hAnsi="Arial" w:cs="Arial"/>
                                <w:i/>
                                <w:color w:val="17365D" w:themeColor="text2" w:themeShade="BF"/>
                                <w:sz w:val="16"/>
                              </w:rPr>
                            </w:pPr>
                          </w:p>
                          <w:p w:rsidR="00286248" w:rsidRPr="009049A5" w:rsidRDefault="00286248" w:rsidP="00733592">
                            <w:pPr>
                              <w:rPr>
                                <w:rFonts w:ascii="Arial" w:hAnsi="Arial" w:cs="Arial"/>
                                <w:i/>
                                <w:color w:val="17365D" w:themeColor="text2" w:themeShade="BF"/>
                                <w:sz w:val="16"/>
                              </w:rPr>
                            </w:pPr>
                            <w:r w:rsidRPr="009049A5">
                              <w:rPr>
                                <w:rFonts w:ascii="Arial" w:hAnsi="Arial" w:cs="Arial"/>
                                <w:i/>
                                <w:color w:val="17365D" w:themeColor="text2" w:themeShade="BF"/>
                                <w:sz w:val="16"/>
                              </w:rPr>
                              <w:t xml:space="preserve">(Vernetzung mit Hinweisen auf </w:t>
                            </w:r>
                            <w:proofErr w:type="spellStart"/>
                            <w:r w:rsidRPr="009049A5">
                              <w:rPr>
                                <w:rFonts w:ascii="Arial" w:hAnsi="Arial" w:cs="Arial"/>
                                <w:i/>
                                <w:color w:val="17365D" w:themeColor="text2" w:themeShade="BF"/>
                                <w:sz w:val="16"/>
                              </w:rPr>
                              <w:t>Fachdidaktiken</w:t>
                            </w:r>
                            <w:proofErr w:type="spellEnd"/>
                            <w:r w:rsidRPr="009049A5">
                              <w:rPr>
                                <w:rFonts w:ascii="Arial" w:hAnsi="Arial" w:cs="Arial"/>
                                <w:i/>
                                <w:color w:val="17365D" w:themeColor="text2" w:themeShade="BF"/>
                                <w:sz w:val="16"/>
                              </w:rPr>
                              <w:t xml:space="preserve"> und Humanwissenschaften.)</w:t>
                            </w:r>
                          </w:p>
                          <w:p w:rsidR="00286248" w:rsidRDefault="00286248"/>
                        </w:txbxContent>
                      </v:textbox>
                    </v:shape>
                  </w:pict>
                </mc:Fallback>
              </mc:AlternateContent>
            </w:r>
            <w:r>
              <w:rPr>
                <w:rFonts w:ascii="Arial" w:hAnsi="Arial" w:cs="Arial"/>
                <w:noProof/>
                <w:sz w:val="20"/>
                <w:szCs w:val="20"/>
                <w:lang w:val="de-DE" w:eastAsia="de-DE"/>
              </w:rPr>
              <mc:AlternateContent>
                <mc:Choice Requires="wps">
                  <w:drawing>
                    <wp:anchor distT="0" distB="0" distL="114300" distR="114300" simplePos="0" relativeHeight="251673088" behindDoc="0" locked="0" layoutInCell="1" allowOverlap="1" wp14:anchorId="7F81709E" wp14:editId="23CA5FB3">
                      <wp:simplePos x="0" y="0"/>
                      <wp:positionH relativeFrom="column">
                        <wp:posOffset>2940685</wp:posOffset>
                      </wp:positionH>
                      <wp:positionV relativeFrom="paragraph">
                        <wp:posOffset>2726055</wp:posOffset>
                      </wp:positionV>
                      <wp:extent cx="2272030" cy="1544320"/>
                      <wp:effectExtent l="76200" t="419100" r="90170" b="151130"/>
                      <wp:wrapNone/>
                      <wp:docPr id="42" name="Textfeld 42"/>
                      <wp:cNvGraphicFramePr/>
                      <a:graphic xmlns:a="http://schemas.openxmlformats.org/drawingml/2006/main">
                        <a:graphicData uri="http://schemas.microsoft.com/office/word/2010/wordprocessingShape">
                          <wps:wsp>
                            <wps:cNvSpPr txBox="1"/>
                            <wps:spPr>
                              <a:xfrm>
                                <a:off x="0" y="0"/>
                                <a:ext cx="2272030" cy="1544320"/>
                              </a:xfrm>
                              <a:prstGeom prst="wedgeRectCallout">
                                <a:avLst>
                                  <a:gd name="adj1" fmla="val -24258"/>
                                  <a:gd name="adj2" fmla="val -75000"/>
                                </a:avLst>
                              </a:prstGeom>
                              <a:solidFill>
                                <a:schemeClr val="bg1">
                                  <a:lumMod val="95000"/>
                                </a:schemeClr>
                              </a:solidFill>
                              <a:ln w="6350">
                                <a:solidFill>
                                  <a:prstClr val="black"/>
                                </a:solidFill>
                              </a:ln>
                              <a:effectLst>
                                <a:outerShdw blurRad="50800" dist="50800" dir="5400000" sx="102000" sy="102000" algn="ctr" rotWithShape="0">
                                  <a:schemeClr val="tx1">
                                    <a:lumMod val="50000"/>
                                    <a:lumOff val="50000"/>
                                  </a:schemeClr>
                                </a:outerShdw>
                              </a:effectLst>
                            </wps:spPr>
                            <wps:style>
                              <a:lnRef idx="0">
                                <a:schemeClr val="accent1"/>
                              </a:lnRef>
                              <a:fillRef idx="0">
                                <a:schemeClr val="accent1"/>
                              </a:fillRef>
                              <a:effectRef idx="0">
                                <a:schemeClr val="accent1"/>
                              </a:effectRef>
                              <a:fontRef idx="minor">
                                <a:schemeClr val="dk1"/>
                              </a:fontRef>
                            </wps:style>
                            <wps:txbx>
                              <w:txbxContent>
                                <w:p w:rsidR="00286248" w:rsidRPr="009049A5" w:rsidRDefault="00286248" w:rsidP="00E2697D">
                                  <w:pPr>
                                    <w:rPr>
                                      <w:rFonts w:ascii="Arial" w:hAnsi="Arial" w:cs="Arial"/>
                                      <w:b/>
                                      <w:i/>
                                      <w:color w:val="17365D" w:themeColor="text2" w:themeShade="BF"/>
                                      <w:sz w:val="16"/>
                                    </w:rPr>
                                  </w:pPr>
                                  <w:r w:rsidRPr="009049A5">
                                    <w:rPr>
                                      <w:rFonts w:ascii="Arial" w:hAnsi="Arial" w:cs="Arial"/>
                                      <w:b/>
                                      <w:i/>
                                      <w:color w:val="17365D" w:themeColor="text2" w:themeShade="BF"/>
                                      <w:sz w:val="16"/>
                                    </w:rPr>
                                    <w:t xml:space="preserve">Medien: </w:t>
                                  </w:r>
                                </w:p>
                                <w:p w:rsidR="00286248" w:rsidRPr="009049A5" w:rsidRDefault="00286248" w:rsidP="00E2697D">
                                  <w:pPr>
                                    <w:rPr>
                                      <w:rFonts w:ascii="Arial" w:hAnsi="Arial" w:cs="Arial"/>
                                      <w:i/>
                                      <w:color w:val="17365D" w:themeColor="text2" w:themeShade="BF"/>
                                      <w:sz w:val="16"/>
                                    </w:rPr>
                                  </w:pPr>
                                </w:p>
                                <w:p w:rsidR="00286248" w:rsidRPr="009049A5" w:rsidRDefault="00286248" w:rsidP="00E2697D">
                                  <w:pPr>
                                    <w:rPr>
                                      <w:rFonts w:ascii="Arial" w:hAnsi="Arial" w:cs="Arial"/>
                                      <w:i/>
                                      <w:color w:val="17365D" w:themeColor="text2" w:themeShade="BF"/>
                                      <w:sz w:val="16"/>
                                    </w:rPr>
                                  </w:pPr>
                                  <w:r w:rsidRPr="009049A5">
                                    <w:rPr>
                                      <w:rFonts w:ascii="Arial" w:hAnsi="Arial" w:cs="Arial"/>
                                      <w:i/>
                                      <w:color w:val="17365D" w:themeColor="text2" w:themeShade="BF"/>
                                      <w:sz w:val="16"/>
                                    </w:rPr>
                                    <w:t>Da neben den personalen Medien vor allem auch den nicht personalen Medien ein ganz besonderer Stellenwert innerhalb des Unterrichtsverlaufes zukommt und dies häufig organisatorische Vor</w:t>
                                  </w:r>
                                  <w:r w:rsidRPr="009049A5">
                                    <w:rPr>
                                      <w:rFonts w:ascii="Arial" w:hAnsi="Arial" w:cs="Arial"/>
                                      <w:i/>
                                      <w:color w:val="17365D" w:themeColor="text2" w:themeShade="BF"/>
                                      <w:sz w:val="16"/>
                                    </w:rPr>
                                    <w:softHyphen/>
                                    <w:t>bereitung und vor allem rechtzeitige Medien</w:t>
                                  </w:r>
                                  <w:r w:rsidRPr="009049A5">
                                    <w:rPr>
                                      <w:rFonts w:ascii="Arial" w:hAnsi="Arial" w:cs="Arial"/>
                                      <w:i/>
                                      <w:color w:val="17365D" w:themeColor="text2" w:themeShade="BF"/>
                                      <w:sz w:val="16"/>
                                    </w:rPr>
                                    <w:softHyphen/>
                                    <w:t>bereitstellung erforderlich macht, sind die im Einsatz zu bringenden Medien</w:t>
                                  </w:r>
                                  <w:r w:rsidRPr="009049A5">
                                    <w:rPr>
                                      <w:rFonts w:ascii="Arial" w:hAnsi="Arial" w:cs="Arial"/>
                                      <w:b/>
                                      <w:i/>
                                      <w:color w:val="17365D" w:themeColor="text2" w:themeShade="BF"/>
                                      <w:sz w:val="16"/>
                                    </w:rPr>
                                    <w:t xml:space="preserve"> </w:t>
                                  </w:r>
                                  <w:r w:rsidRPr="009049A5">
                                    <w:rPr>
                                      <w:rFonts w:ascii="Arial" w:hAnsi="Arial" w:cs="Arial"/>
                                      <w:i/>
                                      <w:color w:val="17365D" w:themeColor="text2" w:themeShade="BF"/>
                                      <w:sz w:val="16"/>
                                    </w:rPr>
                                    <w:t>innerhalb der dafür vorgesehenen Medienspalte gesondert anzuführen.</w:t>
                                  </w:r>
                                </w:p>
                                <w:p w:rsidR="00286248" w:rsidRDefault="00286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709E" id="Textfeld 42" o:spid="_x0000_s1030" type="#_x0000_t61" style="position:absolute;margin-left:231.55pt;margin-top:214.65pt;width:178.9pt;height:1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" adj="5560,-5400" fillcolor="#f2f2f2 [3052]" strokeweight=".5pt">
                      <v:shadow on="t" type="perspective" color="gray [1629]" offset="0,4pt" matrix="66847f,,,66847f"/>
                      <v:textbox>
                        <w:txbxContent>
                          <w:p w:rsidR="00286248" w:rsidRPr="009049A5" w:rsidRDefault="00286248" w:rsidP="00E2697D">
                            <w:pPr>
                              <w:rPr>
                                <w:rFonts w:ascii="Arial" w:hAnsi="Arial" w:cs="Arial"/>
                                <w:b/>
                                <w:i/>
                                <w:color w:val="17365D" w:themeColor="text2" w:themeShade="BF"/>
                                <w:sz w:val="16"/>
                              </w:rPr>
                            </w:pPr>
                            <w:r w:rsidRPr="009049A5">
                              <w:rPr>
                                <w:rFonts w:ascii="Arial" w:hAnsi="Arial" w:cs="Arial"/>
                                <w:b/>
                                <w:i/>
                                <w:color w:val="17365D" w:themeColor="text2" w:themeShade="BF"/>
                                <w:sz w:val="16"/>
                              </w:rPr>
                              <w:t xml:space="preserve">Medien: </w:t>
                            </w:r>
                          </w:p>
                          <w:p w:rsidR="00286248" w:rsidRPr="009049A5" w:rsidRDefault="00286248" w:rsidP="00E2697D">
                            <w:pPr>
                              <w:rPr>
                                <w:rFonts w:ascii="Arial" w:hAnsi="Arial" w:cs="Arial"/>
                                <w:i/>
                                <w:color w:val="17365D" w:themeColor="text2" w:themeShade="BF"/>
                                <w:sz w:val="16"/>
                              </w:rPr>
                            </w:pPr>
                          </w:p>
                          <w:p w:rsidR="00286248" w:rsidRPr="009049A5" w:rsidRDefault="00286248" w:rsidP="00E2697D">
                            <w:pPr>
                              <w:rPr>
                                <w:rFonts w:ascii="Arial" w:hAnsi="Arial" w:cs="Arial"/>
                                <w:i/>
                                <w:color w:val="17365D" w:themeColor="text2" w:themeShade="BF"/>
                                <w:sz w:val="16"/>
                              </w:rPr>
                            </w:pPr>
                            <w:r w:rsidRPr="009049A5">
                              <w:rPr>
                                <w:rFonts w:ascii="Arial" w:hAnsi="Arial" w:cs="Arial"/>
                                <w:i/>
                                <w:color w:val="17365D" w:themeColor="text2" w:themeShade="BF"/>
                                <w:sz w:val="16"/>
                              </w:rPr>
                              <w:t>Da neben den personalen Medien vor allem auch den nicht personalen Medien ein ganz besonderer Stellenwert innerhalb des Unterrichtsverlaufes zukommt und dies häufig organisatorische Vor</w:t>
                            </w:r>
                            <w:r w:rsidRPr="009049A5">
                              <w:rPr>
                                <w:rFonts w:ascii="Arial" w:hAnsi="Arial" w:cs="Arial"/>
                                <w:i/>
                                <w:color w:val="17365D" w:themeColor="text2" w:themeShade="BF"/>
                                <w:sz w:val="16"/>
                              </w:rPr>
                              <w:softHyphen/>
                              <w:t>bereitung und vor allem rechtzeitige Medien</w:t>
                            </w:r>
                            <w:r w:rsidRPr="009049A5">
                              <w:rPr>
                                <w:rFonts w:ascii="Arial" w:hAnsi="Arial" w:cs="Arial"/>
                                <w:i/>
                                <w:color w:val="17365D" w:themeColor="text2" w:themeShade="BF"/>
                                <w:sz w:val="16"/>
                              </w:rPr>
                              <w:softHyphen/>
                              <w:t>bereitstellung erforderlich macht, sind die im Einsatz zu bringenden Medien</w:t>
                            </w:r>
                            <w:r w:rsidRPr="009049A5">
                              <w:rPr>
                                <w:rFonts w:ascii="Arial" w:hAnsi="Arial" w:cs="Arial"/>
                                <w:b/>
                                <w:i/>
                                <w:color w:val="17365D" w:themeColor="text2" w:themeShade="BF"/>
                                <w:sz w:val="16"/>
                              </w:rPr>
                              <w:t xml:space="preserve"> </w:t>
                            </w:r>
                            <w:r w:rsidRPr="009049A5">
                              <w:rPr>
                                <w:rFonts w:ascii="Arial" w:hAnsi="Arial" w:cs="Arial"/>
                                <w:i/>
                                <w:color w:val="17365D" w:themeColor="text2" w:themeShade="BF"/>
                                <w:sz w:val="16"/>
                              </w:rPr>
                              <w:t>innerhalb der dafür vorgesehenen Medienspalte gesondert anzuführen.</w:t>
                            </w:r>
                          </w:p>
                          <w:p w:rsidR="00286248" w:rsidRDefault="00286248"/>
                        </w:txbxContent>
                      </v:textbox>
                    </v:shape>
                  </w:pict>
                </mc:Fallback>
              </mc:AlternateContent>
            </w:r>
            <w:r>
              <w:rPr>
                <w:rFonts w:ascii="Arial" w:hAnsi="Arial" w:cs="Arial"/>
                <w:noProof/>
                <w:sz w:val="20"/>
                <w:szCs w:val="20"/>
                <w:lang w:val="de-DE" w:eastAsia="de-DE"/>
              </w:rPr>
              <mc:AlternateContent>
                <mc:Choice Requires="wps">
                  <w:drawing>
                    <wp:anchor distT="0" distB="0" distL="114300" distR="114300" simplePos="0" relativeHeight="251677184" behindDoc="0" locked="0" layoutInCell="1" allowOverlap="1" wp14:anchorId="25C62B13" wp14:editId="3E6F3199">
                      <wp:simplePos x="0" y="0"/>
                      <wp:positionH relativeFrom="column">
                        <wp:posOffset>343535</wp:posOffset>
                      </wp:positionH>
                      <wp:positionV relativeFrom="paragraph">
                        <wp:posOffset>3591560</wp:posOffset>
                      </wp:positionV>
                      <wp:extent cx="2209800" cy="1267460"/>
                      <wp:effectExtent l="781050" t="1028700" r="114300" b="161290"/>
                      <wp:wrapNone/>
                      <wp:docPr id="44" name="Textfeld 44"/>
                      <wp:cNvGraphicFramePr/>
                      <a:graphic xmlns:a="http://schemas.openxmlformats.org/drawingml/2006/main">
                        <a:graphicData uri="http://schemas.microsoft.com/office/word/2010/wordprocessingShape">
                          <wps:wsp>
                            <wps:cNvSpPr txBox="1"/>
                            <wps:spPr>
                              <a:xfrm>
                                <a:off x="1870364" y="5811982"/>
                                <a:ext cx="2209800" cy="1267460"/>
                              </a:xfrm>
                              <a:prstGeom prst="wedgeRectCallout">
                                <a:avLst>
                                  <a:gd name="adj1" fmla="val -80939"/>
                                  <a:gd name="adj2" fmla="val -128707"/>
                                </a:avLst>
                              </a:prstGeom>
                              <a:solidFill>
                                <a:schemeClr val="bg1">
                                  <a:lumMod val="95000"/>
                                </a:schemeClr>
                              </a:solidFill>
                              <a:ln w="6350">
                                <a:solidFill>
                                  <a:prstClr val="black"/>
                                </a:solidFill>
                              </a:ln>
                              <a:effectLst>
                                <a:outerShdw blurRad="50800" dist="50800" dir="5400000" sx="102000" sy="102000" algn="ctr" rotWithShape="0">
                                  <a:schemeClr val="tx1">
                                    <a:lumMod val="50000"/>
                                    <a:lumOff val="50000"/>
                                  </a:schemeClr>
                                </a:outerShdw>
                              </a:effectLst>
                            </wps:spPr>
                            <wps:style>
                              <a:lnRef idx="0">
                                <a:schemeClr val="accent1"/>
                              </a:lnRef>
                              <a:fillRef idx="0">
                                <a:schemeClr val="accent1"/>
                              </a:fillRef>
                              <a:effectRef idx="0">
                                <a:schemeClr val="accent1"/>
                              </a:effectRef>
                              <a:fontRef idx="minor">
                                <a:schemeClr val="dk1"/>
                              </a:fontRef>
                            </wps:style>
                            <wps:txbx>
                              <w:txbxContent>
                                <w:p w:rsidR="00286248" w:rsidRPr="009049A5" w:rsidRDefault="00286248" w:rsidP="00733592">
                                  <w:pPr>
                                    <w:rPr>
                                      <w:rFonts w:ascii="Arial" w:hAnsi="Arial" w:cs="Arial"/>
                                      <w:b/>
                                      <w:i/>
                                      <w:color w:val="17365D" w:themeColor="text2" w:themeShade="BF"/>
                                      <w:sz w:val="16"/>
                                      <w:szCs w:val="16"/>
                                      <w:lang w:val="de-DE"/>
                                    </w:rPr>
                                  </w:pPr>
                                  <w:r w:rsidRPr="009049A5">
                                    <w:rPr>
                                      <w:rFonts w:ascii="Arial" w:hAnsi="Arial" w:cs="Arial"/>
                                      <w:b/>
                                      <w:i/>
                                      <w:color w:val="17365D" w:themeColor="text2" w:themeShade="BF"/>
                                      <w:sz w:val="16"/>
                                      <w:szCs w:val="16"/>
                                      <w:lang w:val="de-DE"/>
                                    </w:rPr>
                                    <w:t xml:space="preserve">TZ-Nr. / Zeit: </w:t>
                                  </w:r>
                                </w:p>
                                <w:p w:rsidR="00286248" w:rsidRPr="009049A5" w:rsidRDefault="00286248" w:rsidP="00733592">
                                  <w:pPr>
                                    <w:rPr>
                                      <w:rFonts w:ascii="Arial" w:hAnsi="Arial" w:cs="Arial"/>
                                      <w:b/>
                                      <w:i/>
                                      <w:color w:val="17365D" w:themeColor="text2" w:themeShade="BF"/>
                                      <w:sz w:val="16"/>
                                      <w:szCs w:val="16"/>
                                      <w:lang w:val="de-DE"/>
                                    </w:rPr>
                                  </w:pPr>
                                </w:p>
                                <w:p w:rsidR="00286248" w:rsidRPr="009049A5" w:rsidRDefault="00286248" w:rsidP="00733592">
                                  <w:pPr>
                                    <w:rPr>
                                      <w:rFonts w:ascii="Arial" w:hAnsi="Arial" w:cs="Arial"/>
                                      <w:i/>
                                      <w:color w:val="17365D" w:themeColor="text2" w:themeShade="BF"/>
                                      <w:sz w:val="16"/>
                                      <w:szCs w:val="16"/>
                                      <w:lang w:val="de-DE"/>
                                    </w:rPr>
                                  </w:pPr>
                                  <w:r w:rsidRPr="009049A5">
                                    <w:rPr>
                                      <w:rFonts w:ascii="Arial" w:hAnsi="Arial" w:cs="Arial"/>
                                      <w:i/>
                                      <w:color w:val="17365D" w:themeColor="text2" w:themeShade="BF"/>
                                      <w:sz w:val="16"/>
                                      <w:szCs w:val="16"/>
                                      <w:lang w:val="de-DE"/>
                                    </w:rPr>
                                    <w:t>In dieser Spalte sind die jeweiligen Teilziele mit Nummern und die für die Erreichung dieser Ziele angedachte Zeit anzuführen. Da Unterricht in seiner Feinstruktur nicht genau planbar ist,  sind die Zeitangaben nur als Schätzwerte zu verstehen, die jedoch bei Fehleinschätzungen klar reflektiert werden sollen.</w:t>
                                  </w:r>
                                </w:p>
                                <w:p w:rsidR="00286248" w:rsidRPr="00733592" w:rsidRDefault="00286248">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62B13" id="Textfeld 44" o:spid="_x0000_s1031" type="#_x0000_t61" style="position:absolute;margin-left:27.05pt;margin-top:282.8pt;width:174pt;height:9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" adj="-6683,-17001" fillcolor="#f2f2f2 [3052]" strokeweight=".5pt">
                      <v:shadow on="t" type="perspective" color="gray [1629]" offset="0,4pt" matrix="66847f,,,66847f"/>
                      <v:textbox>
                        <w:txbxContent>
                          <w:p w:rsidR="00286248" w:rsidRPr="009049A5" w:rsidRDefault="00286248" w:rsidP="00733592">
                            <w:pPr>
                              <w:rPr>
                                <w:rFonts w:ascii="Arial" w:hAnsi="Arial" w:cs="Arial"/>
                                <w:b/>
                                <w:i/>
                                <w:color w:val="17365D" w:themeColor="text2" w:themeShade="BF"/>
                                <w:sz w:val="16"/>
                                <w:szCs w:val="16"/>
                                <w:lang w:val="de-DE"/>
                              </w:rPr>
                            </w:pPr>
                            <w:r w:rsidRPr="009049A5">
                              <w:rPr>
                                <w:rFonts w:ascii="Arial" w:hAnsi="Arial" w:cs="Arial"/>
                                <w:b/>
                                <w:i/>
                                <w:color w:val="17365D" w:themeColor="text2" w:themeShade="BF"/>
                                <w:sz w:val="16"/>
                                <w:szCs w:val="16"/>
                                <w:lang w:val="de-DE"/>
                              </w:rPr>
                              <w:t xml:space="preserve">TZ-Nr. / Zeit: </w:t>
                            </w:r>
                          </w:p>
                          <w:p w:rsidR="00286248" w:rsidRPr="009049A5" w:rsidRDefault="00286248" w:rsidP="00733592">
                            <w:pPr>
                              <w:rPr>
                                <w:rFonts w:ascii="Arial" w:hAnsi="Arial" w:cs="Arial"/>
                                <w:b/>
                                <w:i/>
                                <w:color w:val="17365D" w:themeColor="text2" w:themeShade="BF"/>
                                <w:sz w:val="16"/>
                                <w:szCs w:val="16"/>
                                <w:lang w:val="de-DE"/>
                              </w:rPr>
                            </w:pPr>
                          </w:p>
                          <w:p w:rsidR="00286248" w:rsidRPr="009049A5" w:rsidRDefault="00286248" w:rsidP="00733592">
                            <w:pPr>
                              <w:rPr>
                                <w:rFonts w:ascii="Arial" w:hAnsi="Arial" w:cs="Arial"/>
                                <w:i/>
                                <w:color w:val="17365D" w:themeColor="text2" w:themeShade="BF"/>
                                <w:sz w:val="16"/>
                                <w:szCs w:val="16"/>
                                <w:lang w:val="de-DE"/>
                              </w:rPr>
                            </w:pPr>
                            <w:r w:rsidRPr="009049A5">
                              <w:rPr>
                                <w:rFonts w:ascii="Arial" w:hAnsi="Arial" w:cs="Arial"/>
                                <w:i/>
                                <w:color w:val="17365D" w:themeColor="text2" w:themeShade="BF"/>
                                <w:sz w:val="16"/>
                                <w:szCs w:val="16"/>
                                <w:lang w:val="de-DE"/>
                              </w:rPr>
                              <w:t>In dieser Spalte sind die jeweiligen Teilziele mit Nummern und die für die Erreichung dieser Ziele angedachte Zeit anzuführen. Da Unterricht in seiner Feinstruktur nicht genau planbar ist,  sind die Zeitangaben nur als Schätzwerte zu verstehen, die jedoch bei Fehleinschätzungen klar reflektiert werden sollen.</w:t>
                            </w:r>
                          </w:p>
                          <w:p w:rsidR="00286248" w:rsidRPr="00733592" w:rsidRDefault="00286248">
                            <w:pPr>
                              <w:rPr>
                                <w:lang w:val="de-DE"/>
                              </w:rPr>
                            </w:pPr>
                          </w:p>
                        </w:txbxContent>
                      </v:textbox>
                    </v:shape>
                  </w:pict>
                </mc:Fallback>
              </mc:AlternateContent>
            </w:r>
            <w:r>
              <w:rPr>
                <w:rFonts w:ascii="Arial" w:hAnsi="Arial" w:cs="Arial"/>
                <w:noProof/>
                <w:sz w:val="20"/>
                <w:szCs w:val="20"/>
                <w:lang w:val="de-DE" w:eastAsia="de-DE"/>
              </w:rPr>
              <mc:AlternateContent>
                <mc:Choice Requires="wps">
                  <w:drawing>
                    <wp:anchor distT="0" distB="0" distL="114300" distR="114300" simplePos="0" relativeHeight="251671040" behindDoc="0" locked="0" layoutInCell="1" allowOverlap="1" wp14:anchorId="4ACE8F2D" wp14:editId="71578DF5">
                      <wp:simplePos x="0" y="0"/>
                      <wp:positionH relativeFrom="column">
                        <wp:posOffset>52705</wp:posOffset>
                      </wp:positionH>
                      <wp:positionV relativeFrom="paragraph">
                        <wp:posOffset>419100</wp:posOffset>
                      </wp:positionV>
                      <wp:extent cx="3992880" cy="1669415"/>
                      <wp:effectExtent l="95250" t="457200" r="121920" b="159385"/>
                      <wp:wrapNone/>
                      <wp:docPr id="41" name="Textfeld 41"/>
                      <wp:cNvGraphicFramePr/>
                      <a:graphic xmlns:a="http://schemas.openxmlformats.org/drawingml/2006/main">
                        <a:graphicData uri="http://schemas.microsoft.com/office/word/2010/wordprocessingShape">
                          <wps:wsp>
                            <wps:cNvSpPr txBox="1"/>
                            <wps:spPr>
                              <a:xfrm>
                                <a:off x="0" y="0"/>
                                <a:ext cx="3992880" cy="1669415"/>
                              </a:xfrm>
                              <a:prstGeom prst="wedgeRectCallout">
                                <a:avLst>
                                  <a:gd name="adj1" fmla="val -24258"/>
                                  <a:gd name="adj2" fmla="val -75000"/>
                                </a:avLst>
                              </a:prstGeom>
                              <a:solidFill>
                                <a:schemeClr val="bg1">
                                  <a:lumMod val="95000"/>
                                </a:schemeClr>
                              </a:solidFill>
                              <a:ln w="6350">
                                <a:solidFill>
                                  <a:prstClr val="black"/>
                                </a:solidFill>
                              </a:ln>
                              <a:effectLst>
                                <a:outerShdw blurRad="50800" dist="50800" dir="5400000" sx="102000" sy="102000" algn="ctr" rotWithShape="0">
                                  <a:schemeClr val="tx1">
                                    <a:lumMod val="50000"/>
                                    <a:lumOff val="50000"/>
                                  </a:schemeClr>
                                </a:outerShdw>
                              </a:effectLst>
                            </wps:spPr>
                            <wps:style>
                              <a:lnRef idx="0">
                                <a:schemeClr val="accent1"/>
                              </a:lnRef>
                              <a:fillRef idx="0">
                                <a:schemeClr val="accent1"/>
                              </a:fillRef>
                              <a:effectRef idx="0">
                                <a:schemeClr val="accent1"/>
                              </a:effectRef>
                              <a:fontRef idx="minor">
                                <a:schemeClr val="dk1"/>
                              </a:fontRef>
                            </wps:style>
                            <wps:txbx>
                              <w:txbxContent>
                                <w:p w:rsidR="00286248" w:rsidRPr="009049A5" w:rsidRDefault="00286248" w:rsidP="00E2697D">
                                  <w:pPr>
                                    <w:rPr>
                                      <w:rFonts w:ascii="Arial" w:hAnsi="Arial" w:cs="Arial"/>
                                      <w:b/>
                                      <w:i/>
                                      <w:color w:val="17365D" w:themeColor="text2" w:themeShade="BF"/>
                                      <w:sz w:val="16"/>
                                    </w:rPr>
                                  </w:pPr>
                                  <w:r w:rsidRPr="009049A5">
                                    <w:rPr>
                                      <w:rFonts w:ascii="Arial" w:hAnsi="Arial" w:cs="Arial"/>
                                      <w:b/>
                                      <w:i/>
                                      <w:color w:val="17365D" w:themeColor="text2" w:themeShade="BF"/>
                                      <w:sz w:val="16"/>
                                    </w:rPr>
                                    <w:t>Verlaufsschritte mit exemplarischem Inhalt (…) :</w:t>
                                  </w:r>
                                </w:p>
                                <w:p w:rsidR="00286248" w:rsidRPr="009049A5" w:rsidRDefault="00286248" w:rsidP="00E2697D">
                                  <w:pPr>
                                    <w:rPr>
                                      <w:rFonts w:ascii="Arial" w:hAnsi="Arial" w:cs="Arial"/>
                                      <w:b/>
                                      <w:i/>
                                      <w:color w:val="17365D" w:themeColor="text2" w:themeShade="BF"/>
                                      <w:sz w:val="16"/>
                                    </w:rPr>
                                  </w:pPr>
                                </w:p>
                                <w:p w:rsidR="00286248" w:rsidRPr="009049A5" w:rsidRDefault="00286248" w:rsidP="00E2697D">
                                  <w:pPr>
                                    <w:rPr>
                                      <w:rFonts w:ascii="Arial" w:hAnsi="Arial" w:cs="Arial"/>
                                      <w:i/>
                                      <w:color w:val="17365D" w:themeColor="text2" w:themeShade="BF"/>
                                      <w:sz w:val="16"/>
                                    </w:rPr>
                                  </w:pPr>
                                  <w:r w:rsidRPr="009049A5">
                                    <w:rPr>
                                      <w:rFonts w:ascii="Arial" w:hAnsi="Arial" w:cs="Arial"/>
                                      <w:i/>
                                      <w:color w:val="17365D" w:themeColor="text2" w:themeShade="BF"/>
                                      <w:sz w:val="16"/>
                                    </w:rPr>
                                    <w:t xml:space="preserve">Nochmaliges Darstellen der Teilziele in Übereinstimmung mit der Nummerierung  in der linken Spalte erscheint aus Gründen der Übersichtlichkeit notwendig. Jedes dieser Teilziele wird in mehrere Teilschritte unterteilt, wobei die Gestaltung und die Abfolge dieser Schritte vor allem von </w:t>
                                  </w:r>
                                  <w:proofErr w:type="gramStart"/>
                                  <w:r w:rsidRPr="009049A5">
                                    <w:rPr>
                                      <w:rFonts w:ascii="Arial" w:hAnsi="Arial" w:cs="Arial"/>
                                      <w:i/>
                                      <w:color w:val="17365D" w:themeColor="text2" w:themeShade="BF"/>
                                      <w:sz w:val="16"/>
                                    </w:rPr>
                                    <w:t>einer  fachdidaktisch</w:t>
                                  </w:r>
                                  <w:proofErr w:type="gramEnd"/>
                                  <w:r w:rsidRPr="009049A5">
                                    <w:rPr>
                                      <w:rFonts w:ascii="Arial" w:hAnsi="Arial" w:cs="Arial"/>
                                      <w:i/>
                                      <w:color w:val="17365D" w:themeColor="text2" w:themeShade="BF"/>
                                      <w:sz w:val="16"/>
                                    </w:rPr>
                                    <w:t xml:space="preserve"> vertretbaren Methodenentscheidung und einer bestmöglichen Medienwahl geprägt sein soll. </w:t>
                                  </w:r>
                                </w:p>
                                <w:p w:rsidR="00286248" w:rsidRPr="009049A5" w:rsidRDefault="00286248" w:rsidP="00E2697D">
                                  <w:pPr>
                                    <w:rPr>
                                      <w:rFonts w:ascii="Arial" w:hAnsi="Arial" w:cs="Arial"/>
                                      <w:i/>
                                      <w:color w:val="17365D" w:themeColor="text2" w:themeShade="BF"/>
                                      <w:sz w:val="16"/>
                                    </w:rPr>
                                  </w:pPr>
                                </w:p>
                                <w:p w:rsidR="00286248" w:rsidRPr="009049A5" w:rsidRDefault="00286248" w:rsidP="00E2697D">
                                  <w:pPr>
                                    <w:rPr>
                                      <w:rFonts w:ascii="Arial" w:hAnsi="Arial" w:cs="Arial"/>
                                      <w:i/>
                                      <w:color w:val="17365D" w:themeColor="text2" w:themeShade="BF"/>
                                      <w:sz w:val="16"/>
                                    </w:rPr>
                                  </w:pPr>
                                  <w:r w:rsidRPr="009049A5">
                                    <w:rPr>
                                      <w:rFonts w:ascii="Arial" w:hAnsi="Arial" w:cs="Arial"/>
                                      <w:i/>
                                      <w:color w:val="17365D" w:themeColor="text2" w:themeShade="BF"/>
                                      <w:sz w:val="16"/>
                                    </w:rPr>
                                    <w:t>Unerlässlich ist die Begleitung der Teilziele/Teilschritte mit exemplarischen inhaltlichen Beispielsführungen, mit Angabe der gewählten Sozialform und am Ende jedes Teilzieles bedarf es einer unterrichtsimmanenten Lernzielkontrolle.</w:t>
                                  </w:r>
                                </w:p>
                                <w:p w:rsidR="00286248" w:rsidRPr="009049A5" w:rsidRDefault="00286248" w:rsidP="00E2697D">
                                  <w:pPr>
                                    <w:rPr>
                                      <w:rFonts w:ascii="Arial" w:hAnsi="Arial" w:cs="Arial"/>
                                      <w:i/>
                                      <w:color w:val="17365D" w:themeColor="text2" w:themeShade="BF"/>
                                      <w:sz w:val="16"/>
                                    </w:rPr>
                                  </w:pPr>
                                </w:p>
                                <w:p w:rsidR="00286248" w:rsidRPr="009049A5" w:rsidRDefault="00286248" w:rsidP="00E2697D">
                                  <w:pPr>
                                    <w:rPr>
                                      <w:rFonts w:ascii="Arial" w:hAnsi="Arial" w:cs="Arial"/>
                                      <w:i/>
                                      <w:color w:val="17365D" w:themeColor="text2" w:themeShade="BF"/>
                                      <w:sz w:val="16"/>
                                    </w:rPr>
                                  </w:pPr>
                                  <w:r w:rsidRPr="009049A5">
                                    <w:rPr>
                                      <w:rFonts w:ascii="Arial" w:hAnsi="Arial" w:cs="Arial"/>
                                      <w:i/>
                                      <w:color w:val="17365D" w:themeColor="text2" w:themeShade="BF"/>
                                      <w:sz w:val="16"/>
                                    </w:rPr>
                                    <w:t>Zu bedenken gilt, dass jedes Teilziel in sich – wenn möglich – strukturiert ist!</w:t>
                                  </w:r>
                                </w:p>
                                <w:p w:rsidR="00286248" w:rsidRDefault="00286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E8F2D" id="Textfeld 41" o:spid="_x0000_s1032" type="#_x0000_t61" style="position:absolute;margin-left:4.15pt;margin-top:33pt;width:314.4pt;height:13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" adj="5560,-5400" fillcolor="#f2f2f2 [3052]" strokeweight=".5pt">
                      <v:shadow on="t" type="perspective" color="gray [1629]" offset="0,4pt" matrix="66847f,,,66847f"/>
                      <v:textbox>
                        <w:txbxContent>
                          <w:p w:rsidR="00286248" w:rsidRPr="009049A5" w:rsidRDefault="00286248" w:rsidP="00E2697D">
                            <w:pPr>
                              <w:rPr>
                                <w:rFonts w:ascii="Arial" w:hAnsi="Arial" w:cs="Arial"/>
                                <w:b/>
                                <w:i/>
                                <w:color w:val="17365D" w:themeColor="text2" w:themeShade="BF"/>
                                <w:sz w:val="16"/>
                              </w:rPr>
                            </w:pPr>
                            <w:r w:rsidRPr="009049A5">
                              <w:rPr>
                                <w:rFonts w:ascii="Arial" w:hAnsi="Arial" w:cs="Arial"/>
                                <w:b/>
                                <w:i/>
                                <w:color w:val="17365D" w:themeColor="text2" w:themeShade="BF"/>
                                <w:sz w:val="16"/>
                              </w:rPr>
                              <w:t>Verlaufsschritte mit exemplarischem Inhalt (…) :</w:t>
                            </w:r>
                          </w:p>
                          <w:p w:rsidR="00286248" w:rsidRPr="009049A5" w:rsidRDefault="00286248" w:rsidP="00E2697D">
                            <w:pPr>
                              <w:rPr>
                                <w:rFonts w:ascii="Arial" w:hAnsi="Arial" w:cs="Arial"/>
                                <w:b/>
                                <w:i/>
                                <w:color w:val="17365D" w:themeColor="text2" w:themeShade="BF"/>
                                <w:sz w:val="16"/>
                              </w:rPr>
                            </w:pPr>
                          </w:p>
                          <w:p w:rsidR="00286248" w:rsidRPr="009049A5" w:rsidRDefault="00286248" w:rsidP="00E2697D">
                            <w:pPr>
                              <w:rPr>
                                <w:rFonts w:ascii="Arial" w:hAnsi="Arial" w:cs="Arial"/>
                                <w:i/>
                                <w:color w:val="17365D" w:themeColor="text2" w:themeShade="BF"/>
                                <w:sz w:val="16"/>
                              </w:rPr>
                            </w:pPr>
                            <w:r w:rsidRPr="009049A5">
                              <w:rPr>
                                <w:rFonts w:ascii="Arial" w:hAnsi="Arial" w:cs="Arial"/>
                                <w:i/>
                                <w:color w:val="17365D" w:themeColor="text2" w:themeShade="BF"/>
                                <w:sz w:val="16"/>
                              </w:rPr>
                              <w:t xml:space="preserve">Nochmaliges Darstellen der Teilziele in Übereinstimmung mit der Nummerierung  in der linken Spalte erscheint aus Gründen der Übersichtlichkeit notwendig. Jedes dieser Teilziele wird in mehrere Teilschritte unterteilt, wobei die Gestaltung und die Abfolge dieser Schritte vor allem von </w:t>
                            </w:r>
                            <w:proofErr w:type="gramStart"/>
                            <w:r w:rsidRPr="009049A5">
                              <w:rPr>
                                <w:rFonts w:ascii="Arial" w:hAnsi="Arial" w:cs="Arial"/>
                                <w:i/>
                                <w:color w:val="17365D" w:themeColor="text2" w:themeShade="BF"/>
                                <w:sz w:val="16"/>
                              </w:rPr>
                              <w:t>einer  fachdidaktisch</w:t>
                            </w:r>
                            <w:proofErr w:type="gramEnd"/>
                            <w:r w:rsidRPr="009049A5">
                              <w:rPr>
                                <w:rFonts w:ascii="Arial" w:hAnsi="Arial" w:cs="Arial"/>
                                <w:i/>
                                <w:color w:val="17365D" w:themeColor="text2" w:themeShade="BF"/>
                                <w:sz w:val="16"/>
                              </w:rPr>
                              <w:t xml:space="preserve"> vertretbaren Methodenentscheidung und einer bestmöglichen Medienwahl geprägt sein soll. </w:t>
                            </w:r>
                          </w:p>
                          <w:p w:rsidR="00286248" w:rsidRPr="009049A5" w:rsidRDefault="00286248" w:rsidP="00E2697D">
                            <w:pPr>
                              <w:rPr>
                                <w:rFonts w:ascii="Arial" w:hAnsi="Arial" w:cs="Arial"/>
                                <w:i/>
                                <w:color w:val="17365D" w:themeColor="text2" w:themeShade="BF"/>
                                <w:sz w:val="16"/>
                              </w:rPr>
                            </w:pPr>
                          </w:p>
                          <w:p w:rsidR="00286248" w:rsidRPr="009049A5" w:rsidRDefault="00286248" w:rsidP="00E2697D">
                            <w:pPr>
                              <w:rPr>
                                <w:rFonts w:ascii="Arial" w:hAnsi="Arial" w:cs="Arial"/>
                                <w:i/>
                                <w:color w:val="17365D" w:themeColor="text2" w:themeShade="BF"/>
                                <w:sz w:val="16"/>
                              </w:rPr>
                            </w:pPr>
                            <w:r w:rsidRPr="009049A5">
                              <w:rPr>
                                <w:rFonts w:ascii="Arial" w:hAnsi="Arial" w:cs="Arial"/>
                                <w:i/>
                                <w:color w:val="17365D" w:themeColor="text2" w:themeShade="BF"/>
                                <w:sz w:val="16"/>
                              </w:rPr>
                              <w:t>Unerlässlich ist die Begleitung der Teilziele/Teilschritte mit exemplarischen inhaltlichen Beispielsführungen, mit Angabe der gewählten Sozialform und am Ende jedes Teilzieles bedarf es einer unterrichtsimmanenten Lernzielkontrolle.</w:t>
                            </w:r>
                          </w:p>
                          <w:p w:rsidR="00286248" w:rsidRPr="009049A5" w:rsidRDefault="00286248" w:rsidP="00E2697D">
                            <w:pPr>
                              <w:rPr>
                                <w:rFonts w:ascii="Arial" w:hAnsi="Arial" w:cs="Arial"/>
                                <w:i/>
                                <w:color w:val="17365D" w:themeColor="text2" w:themeShade="BF"/>
                                <w:sz w:val="16"/>
                              </w:rPr>
                            </w:pPr>
                          </w:p>
                          <w:p w:rsidR="00286248" w:rsidRPr="009049A5" w:rsidRDefault="00286248" w:rsidP="00E2697D">
                            <w:pPr>
                              <w:rPr>
                                <w:rFonts w:ascii="Arial" w:hAnsi="Arial" w:cs="Arial"/>
                                <w:i/>
                                <w:color w:val="17365D" w:themeColor="text2" w:themeShade="BF"/>
                                <w:sz w:val="16"/>
                              </w:rPr>
                            </w:pPr>
                            <w:r w:rsidRPr="009049A5">
                              <w:rPr>
                                <w:rFonts w:ascii="Arial" w:hAnsi="Arial" w:cs="Arial"/>
                                <w:i/>
                                <w:color w:val="17365D" w:themeColor="text2" w:themeShade="BF"/>
                                <w:sz w:val="16"/>
                              </w:rPr>
                              <w:t>Zu bedenken gilt, dass jedes Teilziel in sich – wenn möglich – strukturiert ist!</w:t>
                            </w:r>
                          </w:p>
                          <w:p w:rsidR="00286248" w:rsidRDefault="00286248"/>
                        </w:txbxContent>
                      </v:textbox>
                    </v:shape>
                  </w:pict>
                </mc:Fallback>
              </mc:AlternateContent>
            </w:r>
          </w:p>
        </w:tc>
        <w:tc>
          <w:tcPr>
            <w:tcW w:w="1266" w:type="dxa"/>
            <w:vAlign w:val="center"/>
          </w:tcPr>
          <w:p w:rsidR="007B6E9B" w:rsidRPr="004152A1" w:rsidRDefault="007B6E9B" w:rsidP="000245B3">
            <w:pPr>
              <w:rPr>
                <w:rFonts w:ascii="Arial" w:hAnsi="Arial" w:cs="Arial"/>
                <w:i/>
                <w:sz w:val="16"/>
              </w:rPr>
            </w:pPr>
          </w:p>
          <w:p w:rsidR="00AA407F" w:rsidRPr="004152A1" w:rsidRDefault="00AA407F" w:rsidP="000245B3">
            <w:pPr>
              <w:rPr>
                <w:rFonts w:ascii="Arial" w:hAnsi="Arial" w:cs="Arial"/>
                <w:sz w:val="16"/>
              </w:rPr>
            </w:pPr>
          </w:p>
        </w:tc>
        <w:tc>
          <w:tcPr>
            <w:tcW w:w="2717" w:type="dxa"/>
            <w:vAlign w:val="center"/>
          </w:tcPr>
          <w:p w:rsidR="007B6E9B" w:rsidRDefault="007B6E9B" w:rsidP="000245B3">
            <w:pPr>
              <w:rPr>
                <w:rFonts w:ascii="Arial" w:hAnsi="Arial" w:cs="Arial"/>
                <w:i/>
                <w:sz w:val="16"/>
              </w:rPr>
            </w:pPr>
          </w:p>
          <w:p w:rsidR="007B6E9B" w:rsidRPr="004152A1" w:rsidRDefault="007B6E9B" w:rsidP="000245B3">
            <w:pPr>
              <w:rPr>
                <w:rFonts w:ascii="Arial" w:hAnsi="Arial" w:cs="Arial"/>
                <w:sz w:val="16"/>
              </w:rPr>
            </w:pPr>
          </w:p>
        </w:tc>
      </w:tr>
    </w:tbl>
    <w:p w:rsidR="00895546" w:rsidRDefault="00895546" w:rsidP="00895546">
      <w:pPr>
        <w:jc w:val="right"/>
        <w:rPr>
          <w:rFonts w:ascii="Arial Narrow" w:hAnsi="Arial Narrow" w:cs="Arial"/>
          <w:sz w:val="16"/>
          <w:szCs w:val="16"/>
        </w:rPr>
      </w:pPr>
    </w:p>
    <w:p w:rsidR="00895546" w:rsidRPr="00A23D9C" w:rsidRDefault="00895546" w:rsidP="00895546">
      <w:pPr>
        <w:jc w:val="right"/>
        <w:rPr>
          <w:rFonts w:ascii="Arial Narrow" w:hAnsi="Arial Narrow" w:cs="Arial"/>
          <w:sz w:val="16"/>
          <w:szCs w:val="16"/>
        </w:rPr>
      </w:pPr>
      <w:r w:rsidRPr="00A23D9C">
        <w:rPr>
          <w:rFonts w:ascii="Arial Narrow" w:hAnsi="Arial Narrow" w:cs="Arial"/>
          <w:sz w:val="16"/>
          <w:szCs w:val="16"/>
        </w:rPr>
        <w:t xml:space="preserve">Formular: Unterrichtsplanung </w:t>
      </w:r>
      <w:r>
        <w:rPr>
          <w:rFonts w:ascii="Arial Narrow" w:hAnsi="Arial Narrow" w:cs="Arial"/>
          <w:sz w:val="16"/>
          <w:szCs w:val="16"/>
        </w:rPr>
        <w:t>Seite 3 (von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45"/>
      </w:tblGrid>
      <w:tr w:rsidR="008D47BA" w:rsidRPr="004152A1" w:rsidTr="004152A1">
        <w:trPr>
          <w:trHeight w:hRule="exact" w:val="567"/>
        </w:trPr>
        <w:tc>
          <w:tcPr>
            <w:tcW w:w="9545" w:type="dxa"/>
            <w:shd w:val="clear" w:color="auto" w:fill="E0E0E0"/>
            <w:vAlign w:val="center"/>
          </w:tcPr>
          <w:p w:rsidR="008D47BA" w:rsidRPr="004152A1" w:rsidRDefault="008D47BA" w:rsidP="004152A1">
            <w:pPr>
              <w:jc w:val="center"/>
              <w:rPr>
                <w:rFonts w:ascii="Arial" w:hAnsi="Arial" w:cs="Arial"/>
                <w:b/>
              </w:rPr>
            </w:pPr>
            <w:r w:rsidRPr="004152A1">
              <w:rPr>
                <w:rFonts w:ascii="Arial" w:hAnsi="Arial" w:cs="Arial"/>
                <w:b/>
              </w:rPr>
              <w:lastRenderedPageBreak/>
              <w:t>VERLAUFSPLANUNG</w:t>
            </w:r>
          </w:p>
        </w:tc>
      </w:tr>
    </w:tbl>
    <w:p w:rsidR="008D47BA" w:rsidRPr="002241A8" w:rsidRDefault="008D47BA" w:rsidP="008D47B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920"/>
        <w:gridCol w:w="1200"/>
        <w:gridCol w:w="2717"/>
      </w:tblGrid>
      <w:tr w:rsidR="008D47BA" w:rsidRPr="004152A1" w:rsidTr="004152A1">
        <w:tc>
          <w:tcPr>
            <w:tcW w:w="708" w:type="dxa"/>
            <w:vAlign w:val="center"/>
          </w:tcPr>
          <w:p w:rsidR="008D47BA" w:rsidRPr="004152A1" w:rsidRDefault="008D47BA" w:rsidP="000245B3">
            <w:pPr>
              <w:rPr>
                <w:rFonts w:ascii="Arial" w:hAnsi="Arial" w:cs="Arial"/>
                <w:sz w:val="16"/>
              </w:rPr>
            </w:pPr>
            <w:r w:rsidRPr="004152A1">
              <w:rPr>
                <w:rFonts w:ascii="Arial" w:hAnsi="Arial" w:cs="Arial"/>
                <w:sz w:val="16"/>
              </w:rPr>
              <w:t>TZ-Nr.</w:t>
            </w:r>
          </w:p>
          <w:p w:rsidR="008D47BA" w:rsidRPr="004152A1" w:rsidRDefault="008D47BA" w:rsidP="000245B3">
            <w:pPr>
              <w:rPr>
                <w:rFonts w:ascii="Arial" w:hAnsi="Arial" w:cs="Arial"/>
                <w:sz w:val="16"/>
              </w:rPr>
            </w:pPr>
            <w:r w:rsidRPr="004152A1">
              <w:rPr>
                <w:rFonts w:ascii="Arial" w:hAnsi="Arial" w:cs="Arial"/>
                <w:sz w:val="16"/>
              </w:rPr>
              <w:t>Zeit</w:t>
            </w:r>
          </w:p>
        </w:tc>
        <w:tc>
          <w:tcPr>
            <w:tcW w:w="4920" w:type="dxa"/>
            <w:vAlign w:val="center"/>
          </w:tcPr>
          <w:p w:rsidR="008D47BA" w:rsidRPr="004152A1" w:rsidRDefault="008D47BA" w:rsidP="000245B3">
            <w:pPr>
              <w:rPr>
                <w:rFonts w:ascii="Arial" w:hAnsi="Arial" w:cs="Arial"/>
                <w:sz w:val="16"/>
              </w:rPr>
            </w:pPr>
            <w:r w:rsidRPr="004152A1">
              <w:rPr>
                <w:rFonts w:ascii="Arial" w:hAnsi="Arial" w:cs="Arial"/>
                <w:sz w:val="16"/>
              </w:rPr>
              <w:t>Verlaufsschritte mit  exemplarischem Inhalt, Sozialformen, unterrichtsimmanente Lernzielkontrolle</w:t>
            </w:r>
          </w:p>
        </w:tc>
        <w:tc>
          <w:tcPr>
            <w:tcW w:w="1200" w:type="dxa"/>
            <w:vAlign w:val="center"/>
          </w:tcPr>
          <w:p w:rsidR="008D47BA" w:rsidRPr="004152A1" w:rsidRDefault="008D47BA" w:rsidP="000245B3">
            <w:pPr>
              <w:rPr>
                <w:rFonts w:ascii="Arial" w:hAnsi="Arial" w:cs="Arial"/>
                <w:sz w:val="16"/>
              </w:rPr>
            </w:pPr>
            <w:r w:rsidRPr="004152A1">
              <w:rPr>
                <w:rFonts w:ascii="Arial" w:hAnsi="Arial" w:cs="Arial"/>
                <w:sz w:val="16"/>
              </w:rPr>
              <w:t>Medien</w:t>
            </w:r>
          </w:p>
        </w:tc>
        <w:tc>
          <w:tcPr>
            <w:tcW w:w="2717" w:type="dxa"/>
            <w:vAlign w:val="center"/>
          </w:tcPr>
          <w:p w:rsidR="008D47BA" w:rsidRPr="004152A1" w:rsidRDefault="008D47BA" w:rsidP="000245B3">
            <w:pPr>
              <w:rPr>
                <w:rFonts w:ascii="Arial" w:hAnsi="Arial" w:cs="Arial"/>
                <w:sz w:val="16"/>
              </w:rPr>
            </w:pPr>
            <w:r w:rsidRPr="004152A1">
              <w:rPr>
                <w:rFonts w:ascii="Arial" w:hAnsi="Arial" w:cs="Arial"/>
                <w:sz w:val="16"/>
              </w:rPr>
              <w:t>Didaktischer Kommentar</w:t>
            </w:r>
          </w:p>
        </w:tc>
      </w:tr>
      <w:tr w:rsidR="008D47BA" w:rsidRPr="004152A1" w:rsidTr="004152A1">
        <w:trPr>
          <w:trHeight w:val="10329"/>
        </w:trPr>
        <w:tc>
          <w:tcPr>
            <w:tcW w:w="708" w:type="dxa"/>
            <w:vAlign w:val="center"/>
          </w:tcPr>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p w:rsidR="008D47BA" w:rsidRPr="004152A1" w:rsidRDefault="008D47BA" w:rsidP="000245B3">
            <w:pPr>
              <w:rPr>
                <w:rFonts w:ascii="Arial" w:hAnsi="Arial" w:cs="Arial"/>
                <w:sz w:val="20"/>
                <w:szCs w:val="20"/>
              </w:rPr>
            </w:pPr>
          </w:p>
        </w:tc>
        <w:tc>
          <w:tcPr>
            <w:tcW w:w="4920" w:type="dxa"/>
            <w:vAlign w:val="center"/>
          </w:tcPr>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Default="008D47BA" w:rsidP="000245B3">
            <w:pPr>
              <w:rPr>
                <w:rFonts w:ascii="Arial" w:hAnsi="Arial" w:cs="Arial"/>
                <w:sz w:val="16"/>
              </w:rPr>
            </w:pPr>
          </w:p>
          <w:p w:rsidR="0050490D" w:rsidRDefault="0050490D" w:rsidP="000245B3">
            <w:pPr>
              <w:rPr>
                <w:rFonts w:ascii="Arial" w:hAnsi="Arial" w:cs="Arial"/>
                <w:sz w:val="16"/>
              </w:rPr>
            </w:pPr>
          </w:p>
          <w:p w:rsidR="0050490D" w:rsidRDefault="0050490D" w:rsidP="000245B3">
            <w:pPr>
              <w:rPr>
                <w:rFonts w:ascii="Arial" w:hAnsi="Arial" w:cs="Arial"/>
                <w:sz w:val="16"/>
              </w:rPr>
            </w:pPr>
          </w:p>
          <w:p w:rsidR="0050490D" w:rsidRPr="004152A1" w:rsidRDefault="0050490D"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8D47BA" w:rsidRPr="004152A1" w:rsidRDefault="008D47BA" w:rsidP="000245B3">
            <w:pPr>
              <w:rPr>
                <w:rFonts w:ascii="Arial" w:hAnsi="Arial" w:cs="Arial"/>
                <w:sz w:val="16"/>
              </w:rPr>
            </w:pPr>
          </w:p>
          <w:p w:rsidR="00B310FC" w:rsidRPr="004152A1" w:rsidRDefault="00B310FC" w:rsidP="000245B3">
            <w:pPr>
              <w:rPr>
                <w:rFonts w:ascii="Arial" w:hAnsi="Arial" w:cs="Arial"/>
                <w:sz w:val="16"/>
              </w:rPr>
            </w:pPr>
          </w:p>
        </w:tc>
        <w:tc>
          <w:tcPr>
            <w:tcW w:w="1200" w:type="dxa"/>
            <w:vAlign w:val="center"/>
          </w:tcPr>
          <w:p w:rsidR="008D47BA" w:rsidRPr="004152A1" w:rsidRDefault="008D47BA" w:rsidP="000245B3">
            <w:pPr>
              <w:rPr>
                <w:rFonts w:ascii="Arial" w:hAnsi="Arial" w:cs="Arial"/>
                <w:sz w:val="16"/>
              </w:rPr>
            </w:pPr>
          </w:p>
        </w:tc>
        <w:tc>
          <w:tcPr>
            <w:tcW w:w="2717" w:type="dxa"/>
            <w:vAlign w:val="center"/>
          </w:tcPr>
          <w:p w:rsidR="008D47BA" w:rsidRPr="004152A1" w:rsidRDefault="008D47BA" w:rsidP="000245B3">
            <w:pPr>
              <w:rPr>
                <w:rFonts w:ascii="Arial" w:hAnsi="Arial" w:cs="Arial"/>
                <w:sz w:val="16"/>
              </w:rPr>
            </w:pPr>
          </w:p>
        </w:tc>
      </w:tr>
    </w:tbl>
    <w:p w:rsidR="0050490D" w:rsidRDefault="0050490D" w:rsidP="008D47BA">
      <w:pPr>
        <w:jc w:val="center"/>
        <w:rPr>
          <w:rFonts w:ascii="Arial" w:hAnsi="Arial" w:cs="Arial"/>
          <w:sz w:val="14"/>
          <w:szCs w:val="14"/>
        </w:rPr>
      </w:pPr>
    </w:p>
    <w:p w:rsidR="00A97D00" w:rsidRDefault="00895546" w:rsidP="00B310FC">
      <w:pPr>
        <w:jc w:val="right"/>
        <w:rPr>
          <w:rFonts w:ascii="Arial" w:hAnsi="Arial" w:cs="Arial"/>
          <w:sz w:val="14"/>
          <w:szCs w:val="14"/>
        </w:rPr>
      </w:pPr>
      <w:r w:rsidRPr="00A23D9C">
        <w:rPr>
          <w:rFonts w:ascii="Arial Narrow" w:hAnsi="Arial Narrow" w:cs="Arial"/>
          <w:sz w:val="16"/>
          <w:szCs w:val="16"/>
        </w:rPr>
        <w:t xml:space="preserve">Formular: Unterrichtsplanung </w:t>
      </w:r>
      <w:r>
        <w:rPr>
          <w:rFonts w:ascii="Arial Narrow" w:hAnsi="Arial Narrow" w:cs="Arial"/>
          <w:sz w:val="16"/>
          <w:szCs w:val="16"/>
        </w:rPr>
        <w:t>Seite 4 (von 5)</w:t>
      </w:r>
    </w:p>
    <w:p w:rsidR="00DF79CD" w:rsidRDefault="00DF79CD" w:rsidP="00DF79CD">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45"/>
      </w:tblGrid>
      <w:tr w:rsidR="00881386" w:rsidRPr="004152A1" w:rsidTr="004152A1">
        <w:trPr>
          <w:trHeight w:hRule="exact" w:val="567"/>
        </w:trPr>
        <w:tc>
          <w:tcPr>
            <w:tcW w:w="9545" w:type="dxa"/>
            <w:shd w:val="clear" w:color="auto" w:fill="E0E0E0"/>
            <w:vAlign w:val="center"/>
          </w:tcPr>
          <w:p w:rsidR="00881386" w:rsidRPr="004152A1" w:rsidRDefault="00881386" w:rsidP="004152A1">
            <w:pPr>
              <w:jc w:val="center"/>
              <w:rPr>
                <w:rFonts w:ascii="Arial" w:hAnsi="Arial" w:cs="Arial"/>
                <w:b/>
              </w:rPr>
            </w:pPr>
            <w:r w:rsidRPr="004152A1">
              <w:rPr>
                <w:rFonts w:ascii="Arial" w:hAnsi="Arial" w:cs="Arial"/>
                <w:b/>
              </w:rPr>
              <w:lastRenderedPageBreak/>
              <w:t>VERLAUFSPLANUNG</w:t>
            </w:r>
          </w:p>
        </w:tc>
      </w:tr>
    </w:tbl>
    <w:p w:rsidR="00881386" w:rsidRPr="002241A8" w:rsidRDefault="00881386" w:rsidP="0088138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920"/>
        <w:gridCol w:w="1200"/>
        <w:gridCol w:w="2717"/>
      </w:tblGrid>
      <w:tr w:rsidR="00881386" w:rsidRPr="004152A1" w:rsidTr="00162B5E">
        <w:trPr>
          <w:trHeight w:val="567"/>
        </w:trPr>
        <w:tc>
          <w:tcPr>
            <w:tcW w:w="708" w:type="dxa"/>
            <w:vAlign w:val="center"/>
          </w:tcPr>
          <w:p w:rsidR="00881386" w:rsidRPr="004152A1" w:rsidRDefault="00881386" w:rsidP="0006046E">
            <w:pPr>
              <w:rPr>
                <w:rFonts w:ascii="Arial" w:hAnsi="Arial" w:cs="Arial"/>
                <w:sz w:val="16"/>
              </w:rPr>
            </w:pPr>
            <w:r w:rsidRPr="004152A1">
              <w:rPr>
                <w:rFonts w:ascii="Arial" w:hAnsi="Arial" w:cs="Arial"/>
                <w:sz w:val="16"/>
              </w:rPr>
              <w:t>TZ-Nr.</w:t>
            </w:r>
          </w:p>
          <w:p w:rsidR="00881386" w:rsidRPr="004152A1" w:rsidRDefault="00881386" w:rsidP="0006046E">
            <w:pPr>
              <w:rPr>
                <w:rFonts w:ascii="Arial" w:hAnsi="Arial" w:cs="Arial"/>
                <w:sz w:val="16"/>
              </w:rPr>
            </w:pPr>
            <w:r w:rsidRPr="004152A1">
              <w:rPr>
                <w:rFonts w:ascii="Arial" w:hAnsi="Arial" w:cs="Arial"/>
                <w:sz w:val="16"/>
              </w:rPr>
              <w:t>Zeit</w:t>
            </w:r>
          </w:p>
        </w:tc>
        <w:tc>
          <w:tcPr>
            <w:tcW w:w="4920" w:type="dxa"/>
            <w:vAlign w:val="center"/>
          </w:tcPr>
          <w:p w:rsidR="00881386" w:rsidRPr="004152A1" w:rsidRDefault="00881386" w:rsidP="0006046E">
            <w:pPr>
              <w:rPr>
                <w:rFonts w:ascii="Arial" w:hAnsi="Arial" w:cs="Arial"/>
                <w:sz w:val="16"/>
              </w:rPr>
            </w:pPr>
            <w:r w:rsidRPr="004152A1">
              <w:rPr>
                <w:rFonts w:ascii="Arial" w:hAnsi="Arial" w:cs="Arial"/>
                <w:sz w:val="16"/>
              </w:rPr>
              <w:t>Verlaufsschritte mit  exemplarischem Inhalt, Sozialformen, unterrichtsimmanente Lernzielkontrolle</w:t>
            </w:r>
          </w:p>
        </w:tc>
        <w:tc>
          <w:tcPr>
            <w:tcW w:w="1200" w:type="dxa"/>
            <w:vAlign w:val="center"/>
          </w:tcPr>
          <w:p w:rsidR="00881386" w:rsidRPr="004152A1" w:rsidRDefault="00881386" w:rsidP="0006046E">
            <w:pPr>
              <w:rPr>
                <w:rFonts w:ascii="Arial" w:hAnsi="Arial" w:cs="Arial"/>
                <w:sz w:val="16"/>
              </w:rPr>
            </w:pPr>
            <w:r w:rsidRPr="004152A1">
              <w:rPr>
                <w:rFonts w:ascii="Arial" w:hAnsi="Arial" w:cs="Arial"/>
                <w:sz w:val="16"/>
              </w:rPr>
              <w:t>Medien</w:t>
            </w:r>
          </w:p>
        </w:tc>
        <w:tc>
          <w:tcPr>
            <w:tcW w:w="2717" w:type="dxa"/>
            <w:vAlign w:val="center"/>
          </w:tcPr>
          <w:p w:rsidR="00881386" w:rsidRPr="004152A1" w:rsidRDefault="00881386" w:rsidP="0006046E">
            <w:pPr>
              <w:rPr>
                <w:rFonts w:ascii="Arial" w:hAnsi="Arial" w:cs="Arial"/>
                <w:sz w:val="16"/>
              </w:rPr>
            </w:pPr>
            <w:r w:rsidRPr="004152A1">
              <w:rPr>
                <w:rFonts w:ascii="Arial" w:hAnsi="Arial" w:cs="Arial"/>
                <w:sz w:val="16"/>
              </w:rPr>
              <w:t>Didaktischer Kommentar</w:t>
            </w:r>
          </w:p>
        </w:tc>
      </w:tr>
      <w:tr w:rsidR="00881386" w:rsidRPr="004152A1" w:rsidTr="00895546">
        <w:trPr>
          <w:trHeight w:val="8789"/>
        </w:trPr>
        <w:tc>
          <w:tcPr>
            <w:tcW w:w="708" w:type="dxa"/>
            <w:vAlign w:val="center"/>
          </w:tcPr>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p w:rsidR="00881386" w:rsidRPr="004152A1" w:rsidRDefault="00881386" w:rsidP="0006046E">
            <w:pPr>
              <w:rPr>
                <w:rFonts w:ascii="Arial" w:hAnsi="Arial" w:cs="Arial"/>
                <w:sz w:val="20"/>
                <w:szCs w:val="20"/>
              </w:rPr>
            </w:pPr>
          </w:p>
        </w:tc>
        <w:tc>
          <w:tcPr>
            <w:tcW w:w="4920" w:type="dxa"/>
            <w:vAlign w:val="center"/>
          </w:tcPr>
          <w:p w:rsidR="00B7017F" w:rsidRDefault="00B7017F" w:rsidP="0006046E">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Pr="00B7017F" w:rsidRDefault="00B7017F" w:rsidP="00B7017F">
            <w:pPr>
              <w:rPr>
                <w:rFonts w:ascii="Arial" w:hAnsi="Arial" w:cs="Arial"/>
                <w:sz w:val="16"/>
              </w:rPr>
            </w:pPr>
          </w:p>
          <w:p w:rsidR="00B7017F" w:rsidRDefault="00B7017F" w:rsidP="00B7017F">
            <w:pPr>
              <w:rPr>
                <w:rFonts w:ascii="Arial" w:hAnsi="Arial" w:cs="Arial"/>
                <w:sz w:val="16"/>
              </w:rPr>
            </w:pPr>
          </w:p>
          <w:p w:rsidR="00881386" w:rsidRPr="00B7017F" w:rsidRDefault="00881386" w:rsidP="00B7017F">
            <w:pPr>
              <w:rPr>
                <w:rFonts w:ascii="Arial" w:hAnsi="Arial" w:cs="Arial"/>
                <w:sz w:val="16"/>
              </w:rPr>
            </w:pPr>
          </w:p>
        </w:tc>
        <w:tc>
          <w:tcPr>
            <w:tcW w:w="1200" w:type="dxa"/>
            <w:vAlign w:val="center"/>
          </w:tcPr>
          <w:p w:rsidR="00881386" w:rsidRPr="004152A1" w:rsidRDefault="00881386" w:rsidP="0006046E">
            <w:pPr>
              <w:rPr>
                <w:rFonts w:ascii="Arial" w:hAnsi="Arial" w:cs="Arial"/>
                <w:sz w:val="16"/>
              </w:rPr>
            </w:pPr>
          </w:p>
        </w:tc>
        <w:tc>
          <w:tcPr>
            <w:tcW w:w="2717" w:type="dxa"/>
            <w:vAlign w:val="center"/>
          </w:tcPr>
          <w:p w:rsidR="00881386" w:rsidRPr="004152A1" w:rsidRDefault="00881386" w:rsidP="0006046E">
            <w:pPr>
              <w:rPr>
                <w:rFonts w:ascii="Arial" w:hAnsi="Arial" w:cs="Arial"/>
                <w:sz w:val="16"/>
              </w:rPr>
            </w:pPr>
          </w:p>
        </w:tc>
      </w:tr>
    </w:tbl>
    <w:p w:rsidR="00881386" w:rsidRDefault="00881386" w:rsidP="00881386">
      <w:pPr>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560"/>
      </w:tblGrid>
      <w:tr w:rsidR="00881386" w:rsidRPr="004152A1" w:rsidTr="004152A1">
        <w:trPr>
          <w:trHeight w:val="1882"/>
        </w:trPr>
        <w:tc>
          <w:tcPr>
            <w:tcW w:w="1939" w:type="dxa"/>
          </w:tcPr>
          <w:p w:rsidR="00881386" w:rsidRPr="004152A1" w:rsidRDefault="00881386" w:rsidP="0006046E">
            <w:pPr>
              <w:rPr>
                <w:rFonts w:ascii="Arial" w:hAnsi="Arial" w:cs="Arial"/>
                <w:b/>
                <w:sz w:val="20"/>
                <w:szCs w:val="20"/>
              </w:rPr>
            </w:pPr>
            <w:r w:rsidRPr="004152A1">
              <w:rPr>
                <w:rFonts w:ascii="Arial" w:hAnsi="Arial" w:cs="Arial"/>
                <w:b/>
                <w:sz w:val="20"/>
                <w:szCs w:val="20"/>
              </w:rPr>
              <w:t>Thematische Weiterführung:</w:t>
            </w:r>
          </w:p>
          <w:p w:rsidR="00881386" w:rsidRPr="004152A1" w:rsidRDefault="00881386" w:rsidP="0006046E">
            <w:pPr>
              <w:rPr>
                <w:rFonts w:ascii="Arial" w:hAnsi="Arial" w:cs="Arial"/>
                <w:b/>
                <w:sz w:val="20"/>
                <w:szCs w:val="20"/>
              </w:rPr>
            </w:pPr>
          </w:p>
          <w:p w:rsidR="00881386" w:rsidRPr="004152A1" w:rsidRDefault="00881386" w:rsidP="0006046E">
            <w:pPr>
              <w:rPr>
                <w:rFonts w:ascii="Arial" w:hAnsi="Arial" w:cs="Arial"/>
                <w:b/>
                <w:sz w:val="20"/>
                <w:szCs w:val="20"/>
              </w:rPr>
            </w:pPr>
            <w:r w:rsidRPr="004152A1">
              <w:rPr>
                <w:rFonts w:ascii="Arial" w:hAnsi="Arial" w:cs="Arial"/>
                <w:b/>
                <w:sz w:val="20"/>
                <w:szCs w:val="20"/>
              </w:rPr>
              <w:t xml:space="preserve">Querverbindung </w:t>
            </w:r>
          </w:p>
          <w:p w:rsidR="00881386" w:rsidRPr="004152A1" w:rsidRDefault="00881386" w:rsidP="0006046E">
            <w:pPr>
              <w:rPr>
                <w:rFonts w:ascii="Arial" w:hAnsi="Arial" w:cs="Arial"/>
                <w:b/>
                <w:sz w:val="20"/>
                <w:szCs w:val="20"/>
              </w:rPr>
            </w:pPr>
            <w:r w:rsidRPr="004152A1">
              <w:rPr>
                <w:rFonts w:ascii="Arial" w:hAnsi="Arial" w:cs="Arial"/>
                <w:b/>
                <w:sz w:val="20"/>
                <w:szCs w:val="20"/>
              </w:rPr>
              <w:t>zu anderen Unterrichtsgegen-</w:t>
            </w:r>
          </w:p>
          <w:p w:rsidR="00881386" w:rsidRPr="004152A1" w:rsidRDefault="00881386" w:rsidP="0006046E">
            <w:pPr>
              <w:rPr>
                <w:rFonts w:ascii="Arial" w:hAnsi="Arial" w:cs="Arial"/>
                <w:b/>
                <w:sz w:val="14"/>
                <w:szCs w:val="14"/>
              </w:rPr>
            </w:pPr>
            <w:r w:rsidRPr="004152A1">
              <w:rPr>
                <w:rFonts w:ascii="Arial" w:hAnsi="Arial" w:cs="Arial"/>
                <w:b/>
                <w:sz w:val="20"/>
                <w:szCs w:val="20"/>
              </w:rPr>
              <w:t>ständen:</w:t>
            </w:r>
          </w:p>
          <w:p w:rsidR="00881386" w:rsidRPr="004152A1" w:rsidRDefault="00881386" w:rsidP="0006046E">
            <w:pPr>
              <w:rPr>
                <w:rFonts w:ascii="Arial" w:hAnsi="Arial" w:cs="Arial"/>
                <w:b/>
                <w:sz w:val="14"/>
                <w:szCs w:val="14"/>
              </w:rPr>
            </w:pPr>
          </w:p>
          <w:p w:rsidR="00881386" w:rsidRPr="004152A1" w:rsidRDefault="00881386" w:rsidP="004152A1">
            <w:pPr>
              <w:jc w:val="center"/>
              <w:rPr>
                <w:rFonts w:ascii="Arial" w:hAnsi="Arial" w:cs="Arial"/>
                <w:b/>
                <w:sz w:val="14"/>
                <w:szCs w:val="14"/>
              </w:rPr>
            </w:pPr>
          </w:p>
        </w:tc>
        <w:tc>
          <w:tcPr>
            <w:tcW w:w="7560" w:type="dxa"/>
          </w:tcPr>
          <w:p w:rsidR="00881386" w:rsidRPr="004152A1" w:rsidRDefault="00881386" w:rsidP="004152A1">
            <w:pPr>
              <w:jc w:val="center"/>
              <w:rPr>
                <w:rFonts w:ascii="Arial" w:hAnsi="Arial" w:cs="Arial"/>
                <w:sz w:val="14"/>
                <w:szCs w:val="14"/>
              </w:rPr>
            </w:pPr>
          </w:p>
          <w:p w:rsidR="00881386" w:rsidRPr="004152A1" w:rsidRDefault="005221AE" w:rsidP="004152A1">
            <w:pPr>
              <w:jc w:val="center"/>
              <w:rPr>
                <w:rFonts w:ascii="Arial" w:hAnsi="Arial" w:cs="Arial"/>
                <w:sz w:val="14"/>
                <w:szCs w:val="14"/>
              </w:rPr>
            </w:pPr>
            <w:r>
              <w:rPr>
                <w:rFonts w:ascii="Arial" w:hAnsi="Arial" w:cs="Arial"/>
                <w:noProof/>
                <w:sz w:val="20"/>
                <w:szCs w:val="20"/>
                <w:lang w:val="de-DE" w:eastAsia="de-DE"/>
              </w:rPr>
              <mc:AlternateContent>
                <mc:Choice Requires="wps">
                  <w:drawing>
                    <wp:anchor distT="0" distB="0" distL="114300" distR="114300" simplePos="0" relativeHeight="251683328" behindDoc="0" locked="0" layoutInCell="1" allowOverlap="1" wp14:anchorId="6E3C835B" wp14:editId="22883877">
                      <wp:simplePos x="0" y="0"/>
                      <wp:positionH relativeFrom="column">
                        <wp:posOffset>617855</wp:posOffset>
                      </wp:positionH>
                      <wp:positionV relativeFrom="paragraph">
                        <wp:posOffset>72390</wp:posOffset>
                      </wp:positionV>
                      <wp:extent cx="3898900" cy="321310"/>
                      <wp:effectExtent l="1009650" t="19050" r="139700" b="135890"/>
                      <wp:wrapNone/>
                      <wp:docPr id="49" name="Textfeld 49"/>
                      <wp:cNvGraphicFramePr/>
                      <a:graphic xmlns:a="http://schemas.openxmlformats.org/drawingml/2006/main">
                        <a:graphicData uri="http://schemas.microsoft.com/office/word/2010/wordprocessingShape">
                          <wps:wsp>
                            <wps:cNvSpPr txBox="1"/>
                            <wps:spPr>
                              <a:xfrm>
                                <a:off x="0" y="0"/>
                                <a:ext cx="3898900" cy="321310"/>
                              </a:xfrm>
                              <a:prstGeom prst="wedgeRectCallout">
                                <a:avLst>
                                  <a:gd name="adj1" fmla="val -72990"/>
                                  <a:gd name="adj2" fmla="val -35570"/>
                                </a:avLst>
                              </a:prstGeom>
                              <a:solidFill>
                                <a:schemeClr val="bg1">
                                  <a:lumMod val="95000"/>
                                </a:schemeClr>
                              </a:solidFill>
                              <a:ln w="6350">
                                <a:solidFill>
                                  <a:prstClr val="black"/>
                                </a:solidFill>
                              </a:ln>
                              <a:effectLst>
                                <a:outerShdw blurRad="50800" dist="50800" dir="5400000" sx="102000" sy="102000" algn="ctr" rotWithShape="0">
                                  <a:schemeClr val="tx1">
                                    <a:lumMod val="50000"/>
                                    <a:lumOff val="50000"/>
                                  </a:schemeClr>
                                </a:outerShdw>
                              </a:effectLst>
                            </wps:spPr>
                            <wps:style>
                              <a:lnRef idx="0">
                                <a:schemeClr val="accent1"/>
                              </a:lnRef>
                              <a:fillRef idx="0">
                                <a:schemeClr val="accent1"/>
                              </a:fillRef>
                              <a:effectRef idx="0">
                                <a:schemeClr val="accent1"/>
                              </a:effectRef>
                              <a:fontRef idx="minor">
                                <a:schemeClr val="dk1"/>
                              </a:fontRef>
                            </wps:style>
                            <wps:txbx>
                              <w:txbxContent>
                                <w:p w:rsidR="00286248" w:rsidRPr="009049A5" w:rsidRDefault="00286248" w:rsidP="00B7017F">
                                  <w:pPr>
                                    <w:rPr>
                                      <w:rFonts w:ascii="Arial" w:hAnsi="Arial" w:cs="Arial"/>
                                      <w:i/>
                                      <w:color w:val="17365D" w:themeColor="text2" w:themeShade="BF"/>
                                      <w:sz w:val="14"/>
                                      <w:szCs w:val="14"/>
                                    </w:rPr>
                                  </w:pPr>
                                  <w:r w:rsidRPr="009049A5">
                                    <w:rPr>
                                      <w:rFonts w:ascii="Arial" w:hAnsi="Arial" w:cs="Arial"/>
                                      <w:i/>
                                      <w:color w:val="17365D" w:themeColor="text2" w:themeShade="BF"/>
                                      <w:sz w:val="14"/>
                                      <w:szCs w:val="14"/>
                                    </w:rPr>
                                    <w:t>Was folgt in den nächsten Unterrichtseinheiten, Unterrichtstagen, Lernfeldern, Epochen  zum Thema? Worin ist es eingebettet?</w:t>
                                  </w:r>
                                  <w:r>
                                    <w:rPr>
                                      <w:rFonts w:ascii="Arial" w:hAnsi="Arial" w:cs="Arial"/>
                                      <w:i/>
                                      <w:color w:val="17365D" w:themeColor="text2" w:themeShade="BF"/>
                                      <w:sz w:val="14"/>
                                      <w:szCs w:val="14"/>
                                    </w:rPr>
                                    <w:t xml:space="preserve"> - </w:t>
                                  </w:r>
                                  <w:r w:rsidRPr="009049A5">
                                    <w:rPr>
                                      <w:rFonts w:ascii="Arial" w:hAnsi="Arial" w:cs="Arial"/>
                                      <w:i/>
                                      <w:color w:val="17365D" w:themeColor="text2" w:themeShade="BF"/>
                                      <w:sz w:val="14"/>
                                      <w:szCs w:val="14"/>
                                    </w:rPr>
                                    <w:t>Welche Themen schließen an?</w:t>
                                  </w:r>
                                </w:p>
                                <w:p w:rsidR="00286248" w:rsidRPr="00733592" w:rsidRDefault="00286248" w:rsidP="00B7017F">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835B" id="Textfeld 49" o:spid="_x0000_s1033" type="#_x0000_t61" style="position:absolute;left:0;text-align:left;margin-left:48.65pt;margin-top:5.7pt;width:307pt;height:25.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" adj="-4966,3117" fillcolor="#f2f2f2 [3052]" strokeweight=".5pt">
                      <v:shadow on="t" type="perspective" color="gray [1629]" offset="0,4pt" matrix="66847f,,,66847f"/>
                      <v:textbox>
                        <w:txbxContent>
                          <w:p w:rsidR="00286248" w:rsidRPr="009049A5" w:rsidRDefault="00286248" w:rsidP="00B7017F">
                            <w:pPr>
                              <w:rPr>
                                <w:rFonts w:ascii="Arial" w:hAnsi="Arial" w:cs="Arial"/>
                                <w:i/>
                                <w:color w:val="17365D" w:themeColor="text2" w:themeShade="BF"/>
                                <w:sz w:val="14"/>
                                <w:szCs w:val="14"/>
                              </w:rPr>
                            </w:pPr>
                            <w:r w:rsidRPr="009049A5">
                              <w:rPr>
                                <w:rFonts w:ascii="Arial" w:hAnsi="Arial" w:cs="Arial"/>
                                <w:i/>
                                <w:color w:val="17365D" w:themeColor="text2" w:themeShade="BF"/>
                                <w:sz w:val="14"/>
                                <w:szCs w:val="14"/>
                              </w:rPr>
                              <w:t>Was folgt in den nächsten Unterrichtseinheiten, Unterrichtstagen, Lernfeldern, Epochen  zum Thema? Worin ist es eingebettet?</w:t>
                            </w:r>
                            <w:r>
                              <w:rPr>
                                <w:rFonts w:ascii="Arial" w:hAnsi="Arial" w:cs="Arial"/>
                                <w:i/>
                                <w:color w:val="17365D" w:themeColor="text2" w:themeShade="BF"/>
                                <w:sz w:val="14"/>
                                <w:szCs w:val="14"/>
                              </w:rPr>
                              <w:t xml:space="preserve"> - </w:t>
                            </w:r>
                            <w:r w:rsidRPr="009049A5">
                              <w:rPr>
                                <w:rFonts w:ascii="Arial" w:hAnsi="Arial" w:cs="Arial"/>
                                <w:i/>
                                <w:color w:val="17365D" w:themeColor="text2" w:themeShade="BF"/>
                                <w:sz w:val="14"/>
                                <w:szCs w:val="14"/>
                              </w:rPr>
                              <w:t>Welche Themen schließen an?</w:t>
                            </w:r>
                          </w:p>
                          <w:p w:rsidR="00286248" w:rsidRPr="00733592" w:rsidRDefault="00286248" w:rsidP="00B7017F">
                            <w:pPr>
                              <w:rPr>
                                <w:lang w:val="de-DE"/>
                              </w:rPr>
                            </w:pPr>
                          </w:p>
                        </w:txbxContent>
                      </v:textbox>
                    </v:shape>
                  </w:pict>
                </mc:Fallback>
              </mc:AlternateContent>
            </w:r>
          </w:p>
          <w:p w:rsidR="00881386" w:rsidRPr="004152A1" w:rsidRDefault="00881386" w:rsidP="00E74319">
            <w:pPr>
              <w:rPr>
                <w:rFonts w:ascii="Arial" w:hAnsi="Arial" w:cs="Arial"/>
                <w:sz w:val="14"/>
                <w:szCs w:val="14"/>
              </w:rPr>
            </w:pPr>
          </w:p>
          <w:p w:rsidR="00881386" w:rsidRPr="004152A1" w:rsidRDefault="00B7017F" w:rsidP="00E74319">
            <w:pPr>
              <w:rPr>
                <w:rFonts w:ascii="Arial" w:hAnsi="Arial" w:cs="Arial"/>
                <w:sz w:val="14"/>
                <w:szCs w:val="14"/>
              </w:rPr>
            </w:pPr>
            <w:r>
              <w:rPr>
                <w:rFonts w:ascii="Arial" w:hAnsi="Arial" w:cs="Arial"/>
                <w:noProof/>
                <w:sz w:val="20"/>
                <w:szCs w:val="20"/>
                <w:lang w:val="de-DE" w:eastAsia="de-DE"/>
              </w:rPr>
              <mc:AlternateContent>
                <mc:Choice Requires="wps">
                  <w:drawing>
                    <wp:anchor distT="0" distB="0" distL="114300" distR="114300" simplePos="0" relativeHeight="251681280" behindDoc="0" locked="0" layoutInCell="1" allowOverlap="1" wp14:anchorId="3D7F1903" wp14:editId="4FEF6FF1">
                      <wp:simplePos x="0" y="0"/>
                      <wp:positionH relativeFrom="column">
                        <wp:posOffset>618067</wp:posOffset>
                      </wp:positionH>
                      <wp:positionV relativeFrom="paragraph">
                        <wp:posOffset>351155</wp:posOffset>
                      </wp:positionV>
                      <wp:extent cx="3898900" cy="304800"/>
                      <wp:effectExtent l="933450" t="19050" r="139700" b="133350"/>
                      <wp:wrapNone/>
                      <wp:docPr id="48" name="Textfeld 48"/>
                      <wp:cNvGraphicFramePr/>
                      <a:graphic xmlns:a="http://schemas.openxmlformats.org/drawingml/2006/main">
                        <a:graphicData uri="http://schemas.microsoft.com/office/word/2010/wordprocessingShape">
                          <wps:wsp>
                            <wps:cNvSpPr txBox="1"/>
                            <wps:spPr>
                              <a:xfrm>
                                <a:off x="0" y="0"/>
                                <a:ext cx="3898900" cy="304800"/>
                              </a:xfrm>
                              <a:prstGeom prst="wedgeRectCallout">
                                <a:avLst>
                                  <a:gd name="adj1" fmla="val -71036"/>
                                  <a:gd name="adj2" fmla="val -49510"/>
                                </a:avLst>
                              </a:prstGeom>
                              <a:solidFill>
                                <a:schemeClr val="bg1">
                                  <a:lumMod val="95000"/>
                                </a:schemeClr>
                              </a:solidFill>
                              <a:ln w="6350">
                                <a:solidFill>
                                  <a:prstClr val="black"/>
                                </a:solidFill>
                              </a:ln>
                              <a:effectLst>
                                <a:outerShdw blurRad="50800" dist="50800" dir="5400000" sx="102000" sy="102000" algn="ctr" rotWithShape="0">
                                  <a:schemeClr val="tx1">
                                    <a:lumMod val="50000"/>
                                    <a:lumOff val="50000"/>
                                  </a:schemeClr>
                                </a:outerShdw>
                              </a:effectLst>
                            </wps:spPr>
                            <wps:style>
                              <a:lnRef idx="0">
                                <a:schemeClr val="accent1"/>
                              </a:lnRef>
                              <a:fillRef idx="0">
                                <a:schemeClr val="accent1"/>
                              </a:fillRef>
                              <a:effectRef idx="0">
                                <a:schemeClr val="accent1"/>
                              </a:effectRef>
                              <a:fontRef idx="minor">
                                <a:schemeClr val="dk1"/>
                              </a:fontRef>
                            </wps:style>
                            <wps:txbx>
                              <w:txbxContent>
                                <w:p w:rsidR="00286248" w:rsidRPr="009049A5" w:rsidRDefault="00286248" w:rsidP="00B7017F">
                                  <w:pPr>
                                    <w:rPr>
                                      <w:rFonts w:ascii="Arial" w:hAnsi="Arial" w:cs="Arial"/>
                                      <w:color w:val="17365D" w:themeColor="text2" w:themeShade="BF"/>
                                      <w:sz w:val="14"/>
                                      <w:szCs w:val="14"/>
                                    </w:rPr>
                                  </w:pPr>
                                  <w:r w:rsidRPr="009049A5">
                                    <w:rPr>
                                      <w:rFonts w:ascii="Arial" w:hAnsi="Arial" w:cs="Arial"/>
                                      <w:i/>
                                      <w:color w:val="17365D" w:themeColor="text2" w:themeShade="BF"/>
                                      <w:sz w:val="14"/>
                                      <w:szCs w:val="14"/>
                                    </w:rPr>
                                    <w:t>Welche Querverbindungen lassen sich zu anderen Unterrichtsgegenständen</w:t>
                                  </w:r>
                                </w:p>
                                <w:p w:rsidR="00286248" w:rsidRPr="009049A5" w:rsidRDefault="00286248" w:rsidP="00B7017F">
                                  <w:pPr>
                                    <w:rPr>
                                      <w:rFonts w:ascii="Arial" w:hAnsi="Arial" w:cs="Arial"/>
                                      <w:i/>
                                      <w:color w:val="17365D" w:themeColor="text2" w:themeShade="BF"/>
                                      <w:sz w:val="16"/>
                                      <w:szCs w:val="16"/>
                                      <w:lang w:val="de-DE"/>
                                    </w:rPr>
                                  </w:pPr>
                                  <w:r w:rsidRPr="009049A5">
                                    <w:rPr>
                                      <w:rFonts w:ascii="Arial" w:hAnsi="Arial" w:cs="Arial"/>
                                      <w:i/>
                                      <w:color w:val="17365D" w:themeColor="text2" w:themeShade="BF"/>
                                      <w:sz w:val="14"/>
                                      <w:szCs w:val="14"/>
                                    </w:rPr>
                                    <w:t>nachvollziehbar  herstellen?</w:t>
                                  </w:r>
                                </w:p>
                                <w:p w:rsidR="00286248" w:rsidRPr="00733592" w:rsidRDefault="00286248" w:rsidP="00B7017F">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F1903" id="Textfeld 48" o:spid="_x0000_s1034" type="#_x0000_t61" style="position:absolute;margin-left:48.65pt;margin-top:27.65pt;width:307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" adj="-4544,106" fillcolor="#f2f2f2 [3052]" strokeweight=".5pt">
                      <v:shadow on="t" type="perspective" color="gray [1629]" offset="0,4pt" matrix="66847f,,,66847f"/>
                      <v:textbox>
                        <w:txbxContent>
                          <w:p w:rsidR="00286248" w:rsidRPr="009049A5" w:rsidRDefault="00286248" w:rsidP="00B7017F">
                            <w:pPr>
                              <w:rPr>
                                <w:rFonts w:ascii="Arial" w:hAnsi="Arial" w:cs="Arial"/>
                                <w:color w:val="17365D" w:themeColor="text2" w:themeShade="BF"/>
                                <w:sz w:val="14"/>
                                <w:szCs w:val="14"/>
                              </w:rPr>
                            </w:pPr>
                            <w:r w:rsidRPr="009049A5">
                              <w:rPr>
                                <w:rFonts w:ascii="Arial" w:hAnsi="Arial" w:cs="Arial"/>
                                <w:i/>
                                <w:color w:val="17365D" w:themeColor="text2" w:themeShade="BF"/>
                                <w:sz w:val="14"/>
                                <w:szCs w:val="14"/>
                              </w:rPr>
                              <w:t>Welche Querverbindungen lassen sich zu anderen Unterrichtsgegenständen</w:t>
                            </w:r>
                          </w:p>
                          <w:p w:rsidR="00286248" w:rsidRPr="009049A5" w:rsidRDefault="00286248" w:rsidP="00B7017F">
                            <w:pPr>
                              <w:rPr>
                                <w:rFonts w:ascii="Arial" w:hAnsi="Arial" w:cs="Arial"/>
                                <w:i/>
                                <w:color w:val="17365D" w:themeColor="text2" w:themeShade="BF"/>
                                <w:sz w:val="16"/>
                                <w:szCs w:val="16"/>
                                <w:lang w:val="de-DE"/>
                              </w:rPr>
                            </w:pPr>
                            <w:r w:rsidRPr="009049A5">
                              <w:rPr>
                                <w:rFonts w:ascii="Arial" w:hAnsi="Arial" w:cs="Arial"/>
                                <w:i/>
                                <w:color w:val="17365D" w:themeColor="text2" w:themeShade="BF"/>
                                <w:sz w:val="14"/>
                                <w:szCs w:val="14"/>
                              </w:rPr>
                              <w:t>nachvollziehbar  herstellen?</w:t>
                            </w:r>
                          </w:p>
                          <w:p w:rsidR="00286248" w:rsidRPr="00733592" w:rsidRDefault="00286248" w:rsidP="00B7017F">
                            <w:pPr>
                              <w:rPr>
                                <w:lang w:val="de-DE"/>
                              </w:rPr>
                            </w:pPr>
                          </w:p>
                        </w:txbxContent>
                      </v:textbox>
                    </v:shape>
                  </w:pict>
                </mc:Fallback>
              </mc:AlternateContent>
            </w:r>
          </w:p>
        </w:tc>
      </w:tr>
    </w:tbl>
    <w:p w:rsidR="00895546" w:rsidRDefault="00895546" w:rsidP="00881386">
      <w:pPr>
        <w:jc w:val="right"/>
        <w:rPr>
          <w:rFonts w:ascii="Arial Narrow" w:hAnsi="Arial Narrow" w:cs="Arial"/>
          <w:sz w:val="16"/>
          <w:szCs w:val="16"/>
        </w:rPr>
      </w:pPr>
    </w:p>
    <w:p w:rsidR="00895546" w:rsidRDefault="00895546" w:rsidP="00881386">
      <w:pPr>
        <w:jc w:val="right"/>
        <w:rPr>
          <w:rFonts w:ascii="Arial" w:hAnsi="Arial" w:cs="Arial"/>
          <w:sz w:val="14"/>
          <w:szCs w:val="14"/>
        </w:rPr>
      </w:pPr>
      <w:r w:rsidRPr="00A23D9C">
        <w:rPr>
          <w:rFonts w:ascii="Arial Narrow" w:hAnsi="Arial Narrow" w:cs="Arial"/>
          <w:sz w:val="16"/>
          <w:szCs w:val="16"/>
        </w:rPr>
        <w:t xml:space="preserve">Formular: Unterrichtsplanung </w:t>
      </w:r>
      <w:r>
        <w:rPr>
          <w:rFonts w:ascii="Arial Narrow" w:hAnsi="Arial Narrow" w:cs="Arial"/>
          <w:sz w:val="16"/>
          <w:szCs w:val="16"/>
        </w:rPr>
        <w:t>Seite 5 (von 5)</w:t>
      </w:r>
      <w:r w:rsidRPr="00A23D9C">
        <w:rPr>
          <w:rFonts w:ascii="Arial Narrow" w:hAnsi="Arial Narrow" w:cs="Arial"/>
          <w:sz w:val="16"/>
          <w:szCs w:val="16"/>
        </w:rPr>
        <w:t xml:space="preserve"> </w:t>
      </w:r>
      <w:r w:rsidR="00881386" w:rsidRPr="0047646C">
        <w:rPr>
          <w:rFonts w:ascii="Arial" w:hAnsi="Arial" w:cs="Arial"/>
          <w:sz w:val="14"/>
          <w:szCs w:val="14"/>
        </w:rPr>
        <w:t>5</w:t>
      </w:r>
    </w:p>
    <w:p w:rsidR="00881386" w:rsidRPr="002241A8" w:rsidRDefault="00881386" w:rsidP="00407C3A">
      <w:pPr>
        <w:rPr>
          <w:rFonts w:ascii="Arial" w:hAnsi="Arial" w:cs="Arial"/>
          <w:sz w:val="16"/>
          <w:szCs w:val="16"/>
        </w:rPr>
      </w:pPr>
    </w:p>
    <w:sectPr w:rsidR="00881386" w:rsidRPr="002241A8" w:rsidSect="00F57DCD">
      <w:headerReference w:type="default" r:id="rId8"/>
      <w:footerReference w:type="default" r:id="rId9"/>
      <w:pgSz w:w="12240" w:h="15840" w:code="1"/>
      <w:pgMar w:top="1134" w:right="1134" w:bottom="1134" w:left="1701" w:header="1134"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CD" w:rsidRDefault="005D19CD">
      <w:r>
        <w:separator/>
      </w:r>
    </w:p>
  </w:endnote>
  <w:endnote w:type="continuationSeparator" w:id="0">
    <w:p w:rsidR="005D19CD" w:rsidRDefault="005D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WHeadline-Blk">
    <w:altName w:val="Arial Black"/>
    <w:charset w:val="00"/>
    <w:family w:val="swiss"/>
    <w:pitch w:val="variable"/>
    <w:sig w:usb0="8000002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48" w:rsidRPr="00BC36C3" w:rsidRDefault="00286248" w:rsidP="008C143D">
    <w:pPr>
      <w:pStyle w:val="Fuzeile"/>
      <w:rPr>
        <w:rFonts w:ascii="Century Gothic" w:hAnsi="Century Gothic"/>
        <w:b/>
        <w:color w:val="FFFFFF"/>
        <w:sz w:val="8"/>
        <w:szCs w:val="8"/>
        <w:highlight w:val="black"/>
      </w:rPr>
    </w:pPr>
  </w:p>
  <w:p w:rsidR="00286248" w:rsidRDefault="00286248" w:rsidP="00BC36C3">
    <w:pPr>
      <w:pStyle w:val="Fuzeile"/>
      <w:rPr>
        <w:highlight w:val="blac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CD" w:rsidRDefault="005D19CD">
      <w:r>
        <w:separator/>
      </w:r>
    </w:p>
  </w:footnote>
  <w:footnote w:type="continuationSeparator" w:id="0">
    <w:p w:rsidR="005D19CD" w:rsidRDefault="005D1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48" w:rsidRPr="00987AA8" w:rsidRDefault="00286248" w:rsidP="00C770F5">
    <w:pPr>
      <w:pStyle w:val="Kopfzeile"/>
      <w:rPr>
        <w:rFonts w:ascii="Arial" w:hAnsi="Arial" w:cs="Arial"/>
        <w:b/>
        <w:sz w:val="20"/>
        <w:szCs w:val="20"/>
      </w:rPr>
    </w:pPr>
    <w:r>
      <w:rPr>
        <w:rFonts w:ascii="Arial" w:hAnsi="Arial" w:cs="Arial"/>
        <w:b/>
        <w:noProof/>
        <w:sz w:val="20"/>
        <w:szCs w:val="20"/>
        <w:lang w:val="de-DE" w:eastAsia="de-DE"/>
      </w:rPr>
      <w:drawing>
        <wp:anchor distT="0" distB="0" distL="114300" distR="114300" simplePos="0" relativeHeight="251658240" behindDoc="0" locked="0" layoutInCell="1" allowOverlap="1">
          <wp:simplePos x="0" y="0"/>
          <wp:positionH relativeFrom="column">
            <wp:posOffset>5399314</wp:posOffset>
          </wp:positionH>
          <wp:positionV relativeFrom="paragraph">
            <wp:posOffset>-315686</wp:posOffset>
          </wp:positionV>
          <wp:extent cx="662940" cy="685800"/>
          <wp:effectExtent l="0" t="0" r="381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AA8">
      <w:rPr>
        <w:rFonts w:ascii="Arial" w:hAnsi="Arial" w:cs="Arial"/>
        <w:b/>
        <w:sz w:val="20"/>
        <w:szCs w:val="20"/>
      </w:rPr>
      <w:t>Studierende(</w:t>
    </w:r>
    <w:r>
      <w:rPr>
        <w:rFonts w:ascii="Arial" w:hAnsi="Arial" w:cs="Arial"/>
        <w:b/>
        <w:sz w:val="20"/>
        <w:szCs w:val="20"/>
      </w:rPr>
      <w:t>r</w:t>
    </w:r>
    <w:r w:rsidRPr="00987AA8">
      <w:rPr>
        <w:rFonts w:ascii="Arial" w:hAnsi="Arial" w:cs="Arial"/>
        <w:b/>
        <w:sz w:val="20"/>
        <w:szCs w:val="20"/>
      </w:rPr>
      <w:t>):</w:t>
    </w:r>
    <w:r>
      <w:rPr>
        <w:rFonts w:ascii="Arial" w:hAnsi="Arial" w:cs="Arial"/>
        <w:b/>
        <w:sz w:val="20"/>
        <w:szCs w:val="20"/>
      </w:rPr>
      <w:t xml:space="preserve"> </w:t>
    </w:r>
  </w:p>
  <w:p w:rsidR="00286248" w:rsidRPr="00C770F5" w:rsidRDefault="00286248" w:rsidP="00C770F5">
    <w:pPr>
      <w:pStyle w:val="Kopfzeile"/>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550D8C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02023518"/>
    <w:multiLevelType w:val="hybridMultilevel"/>
    <w:tmpl w:val="E28A76AE"/>
    <w:lvl w:ilvl="0" w:tplc="4A306268">
      <w:numFmt w:val="bullet"/>
      <w:pStyle w:val="EinrckungmitStrich1cm"/>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CF3FA4"/>
    <w:multiLevelType w:val="hybridMultilevel"/>
    <w:tmpl w:val="B73E6DE0"/>
    <w:lvl w:ilvl="0" w:tplc="8A20654E">
      <w:start w:val="1"/>
      <w:numFmt w:val="bullet"/>
      <w:lvlText w:val=""/>
      <w:lvlJc w:val="left"/>
      <w:pPr>
        <w:tabs>
          <w:tab w:val="num" w:pos="360"/>
        </w:tabs>
        <w:ind w:left="360" w:hanging="360"/>
      </w:pPr>
      <w:rPr>
        <w:rFonts w:ascii="Wingdings 2" w:hAnsi="Wingdings 2" w:hint="default"/>
        <w:color w:val="auto"/>
        <w:sz w:val="28"/>
        <w:szCs w:val="28"/>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3">
    <w:nsid w:val="0A6901A2"/>
    <w:multiLevelType w:val="hybridMultilevel"/>
    <w:tmpl w:val="E3D85A9A"/>
    <w:lvl w:ilvl="0" w:tplc="1B24AED0">
      <w:start w:val="4"/>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0D523FF5"/>
    <w:multiLevelType w:val="hybridMultilevel"/>
    <w:tmpl w:val="74AE94B4"/>
    <w:lvl w:ilvl="0" w:tplc="E3B88CF0">
      <w:start w:val="5"/>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F8801C9"/>
    <w:multiLevelType w:val="hybridMultilevel"/>
    <w:tmpl w:val="0EB4605E"/>
    <w:lvl w:ilvl="0" w:tplc="4E36CD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6C5657"/>
    <w:multiLevelType w:val="hybridMultilevel"/>
    <w:tmpl w:val="B726B57A"/>
    <w:lvl w:ilvl="0" w:tplc="6304F600">
      <w:start w:val="1"/>
      <w:numFmt w:val="decimal"/>
      <w:lvlText w:val="%1."/>
      <w:lvlJc w:val="left"/>
      <w:pPr>
        <w:tabs>
          <w:tab w:val="num" w:pos="360"/>
        </w:tabs>
        <w:ind w:left="360" w:firstLine="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nsid w:val="14681DDF"/>
    <w:multiLevelType w:val="hybridMultilevel"/>
    <w:tmpl w:val="B9FA32D0"/>
    <w:lvl w:ilvl="0" w:tplc="9FA2A788">
      <w:start w:val="5"/>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B6A556A"/>
    <w:multiLevelType w:val="hybridMultilevel"/>
    <w:tmpl w:val="2D1860C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DB319D0"/>
    <w:multiLevelType w:val="hybridMultilevel"/>
    <w:tmpl w:val="178CD53C"/>
    <w:lvl w:ilvl="0" w:tplc="AA9A81B4">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10">
    <w:nsid w:val="20F17524"/>
    <w:multiLevelType w:val="hybridMultilevel"/>
    <w:tmpl w:val="89A88EA2"/>
    <w:lvl w:ilvl="0" w:tplc="91AAC9D6">
      <w:numFmt w:val="bullet"/>
      <w:lvlText w:val=""/>
      <w:lvlJc w:val="left"/>
      <w:pPr>
        <w:tabs>
          <w:tab w:val="num" w:pos="720"/>
        </w:tabs>
        <w:ind w:left="720" w:hanging="360"/>
      </w:pPr>
      <w:rPr>
        <w:rFonts w:ascii="Symbol" w:eastAsia="Times New Roman" w:hAnsi="Symbo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23622E25"/>
    <w:multiLevelType w:val="hybridMultilevel"/>
    <w:tmpl w:val="0C3E1854"/>
    <w:lvl w:ilvl="0" w:tplc="8A20654E">
      <w:start w:val="1"/>
      <w:numFmt w:val="bullet"/>
      <w:lvlText w:val=""/>
      <w:lvlJc w:val="left"/>
      <w:pPr>
        <w:tabs>
          <w:tab w:val="num" w:pos="360"/>
        </w:tabs>
        <w:ind w:left="360" w:hanging="360"/>
      </w:pPr>
      <w:rPr>
        <w:rFonts w:ascii="Wingdings 2" w:hAnsi="Wingdings 2" w:hint="default"/>
        <w:color w:val="auto"/>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AB41A0"/>
    <w:multiLevelType w:val="multilevel"/>
    <w:tmpl w:val="0A06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436D77"/>
    <w:multiLevelType w:val="hybridMultilevel"/>
    <w:tmpl w:val="33A4649A"/>
    <w:lvl w:ilvl="0" w:tplc="BD28471C">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8C4855"/>
    <w:multiLevelType w:val="hybridMultilevel"/>
    <w:tmpl w:val="31DC22DA"/>
    <w:lvl w:ilvl="0" w:tplc="66A8B546">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0A2686"/>
    <w:multiLevelType w:val="hybridMultilevel"/>
    <w:tmpl w:val="10608304"/>
    <w:lvl w:ilvl="0" w:tplc="C07AAF62">
      <w:start w:val="1"/>
      <w:numFmt w:val="bullet"/>
      <w:lvlText w:val=""/>
      <w:lvlJc w:val="left"/>
      <w:pPr>
        <w:ind w:left="2847" w:hanging="360"/>
      </w:pPr>
      <w:rPr>
        <w:rFonts w:ascii="Symbol" w:hAnsi="Symbo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16">
    <w:nsid w:val="4F5E7CF8"/>
    <w:multiLevelType w:val="hybridMultilevel"/>
    <w:tmpl w:val="8ABA96A0"/>
    <w:lvl w:ilvl="0" w:tplc="E30A73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90D085E"/>
    <w:multiLevelType w:val="hybridMultilevel"/>
    <w:tmpl w:val="60ECB3AC"/>
    <w:lvl w:ilvl="0" w:tplc="819817E8">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74D726D2"/>
    <w:multiLevelType w:val="hybridMultilevel"/>
    <w:tmpl w:val="EE3E4FE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8C27569"/>
    <w:multiLevelType w:val="hybridMultilevel"/>
    <w:tmpl w:val="1FBA902C"/>
    <w:lvl w:ilvl="0" w:tplc="8322186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7"/>
  </w:num>
  <w:num w:numId="4">
    <w:abstractNumId w:val="6"/>
  </w:num>
  <w:num w:numId="5">
    <w:abstractNumId w:val="12"/>
  </w:num>
  <w:num w:numId="6">
    <w:abstractNumId w:val="3"/>
  </w:num>
  <w:num w:numId="7">
    <w:abstractNumId w:val="10"/>
  </w:num>
  <w:num w:numId="8">
    <w:abstractNumId w:val="4"/>
  </w:num>
  <w:num w:numId="9">
    <w:abstractNumId w:val="7"/>
  </w:num>
  <w:num w:numId="10">
    <w:abstractNumId w:val="18"/>
  </w:num>
  <w:num w:numId="11">
    <w:abstractNumId w:val="8"/>
  </w:num>
  <w:num w:numId="12">
    <w:abstractNumId w:val="9"/>
  </w:num>
  <w:num w:numId="13">
    <w:abstractNumId w:val="2"/>
  </w:num>
  <w:num w:numId="14">
    <w:abstractNumId w:val="11"/>
  </w:num>
  <w:num w:numId="15">
    <w:abstractNumId w:val="16"/>
  </w:num>
  <w:num w:numId="16">
    <w:abstractNumId w:val="19"/>
  </w:num>
  <w:num w:numId="17">
    <w:abstractNumId w:val="5"/>
  </w:num>
  <w:num w:numId="18">
    <w:abstractNumId w:val="15"/>
  </w:num>
  <w:num w:numId="19">
    <w:abstractNumId w:val="13"/>
  </w:num>
  <w:num w:numId="20">
    <w:abstractNumId w:val="14"/>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57"/>
    <w:rsid w:val="00006173"/>
    <w:rsid w:val="0000739C"/>
    <w:rsid w:val="0001266C"/>
    <w:rsid w:val="00014D40"/>
    <w:rsid w:val="000245B3"/>
    <w:rsid w:val="00031380"/>
    <w:rsid w:val="0003409F"/>
    <w:rsid w:val="00036BC3"/>
    <w:rsid w:val="0006046E"/>
    <w:rsid w:val="00080F95"/>
    <w:rsid w:val="00081C45"/>
    <w:rsid w:val="000830DC"/>
    <w:rsid w:val="00083DAB"/>
    <w:rsid w:val="0008523C"/>
    <w:rsid w:val="000A4CFF"/>
    <w:rsid w:val="000B01F9"/>
    <w:rsid w:val="000B12D9"/>
    <w:rsid w:val="000B148F"/>
    <w:rsid w:val="000B1529"/>
    <w:rsid w:val="000B35A3"/>
    <w:rsid w:val="000E14BB"/>
    <w:rsid w:val="000E3B84"/>
    <w:rsid w:val="000F2813"/>
    <w:rsid w:val="000F3EA3"/>
    <w:rsid w:val="00103D3A"/>
    <w:rsid w:val="00116A78"/>
    <w:rsid w:val="001230E3"/>
    <w:rsid w:val="00127B50"/>
    <w:rsid w:val="00130474"/>
    <w:rsid w:val="0013440A"/>
    <w:rsid w:val="00135006"/>
    <w:rsid w:val="00135983"/>
    <w:rsid w:val="00137401"/>
    <w:rsid w:val="001411AC"/>
    <w:rsid w:val="00144B4E"/>
    <w:rsid w:val="0014767C"/>
    <w:rsid w:val="00151310"/>
    <w:rsid w:val="00162B5E"/>
    <w:rsid w:val="00166DC3"/>
    <w:rsid w:val="00167D71"/>
    <w:rsid w:val="00177D41"/>
    <w:rsid w:val="00181AEE"/>
    <w:rsid w:val="00191BA7"/>
    <w:rsid w:val="001A2781"/>
    <w:rsid w:val="001B0DEB"/>
    <w:rsid w:val="001C3ABA"/>
    <w:rsid w:val="001C3DBA"/>
    <w:rsid w:val="001D00C9"/>
    <w:rsid w:val="001D276F"/>
    <w:rsid w:val="001E0651"/>
    <w:rsid w:val="001E6072"/>
    <w:rsid w:val="001F0D2C"/>
    <w:rsid w:val="001F10A4"/>
    <w:rsid w:val="001F404C"/>
    <w:rsid w:val="002116D1"/>
    <w:rsid w:val="00221C98"/>
    <w:rsid w:val="00221CBF"/>
    <w:rsid w:val="00222C1C"/>
    <w:rsid w:val="002241A8"/>
    <w:rsid w:val="0022581C"/>
    <w:rsid w:val="00230380"/>
    <w:rsid w:val="00240F83"/>
    <w:rsid w:val="002410E0"/>
    <w:rsid w:val="0024142C"/>
    <w:rsid w:val="00250FE2"/>
    <w:rsid w:val="00253325"/>
    <w:rsid w:val="0026675E"/>
    <w:rsid w:val="00271AF5"/>
    <w:rsid w:val="00284332"/>
    <w:rsid w:val="00286248"/>
    <w:rsid w:val="002B04B7"/>
    <w:rsid w:val="002C195C"/>
    <w:rsid w:val="002C65C7"/>
    <w:rsid w:val="002D4F26"/>
    <w:rsid w:val="002D62E8"/>
    <w:rsid w:val="002E023A"/>
    <w:rsid w:val="002E2379"/>
    <w:rsid w:val="002E6F28"/>
    <w:rsid w:val="002F6301"/>
    <w:rsid w:val="00301D58"/>
    <w:rsid w:val="0030218F"/>
    <w:rsid w:val="00311567"/>
    <w:rsid w:val="00332BBF"/>
    <w:rsid w:val="00332EB4"/>
    <w:rsid w:val="0033347B"/>
    <w:rsid w:val="003373BE"/>
    <w:rsid w:val="00340238"/>
    <w:rsid w:val="003450E4"/>
    <w:rsid w:val="00353BE3"/>
    <w:rsid w:val="00364CB6"/>
    <w:rsid w:val="003661D2"/>
    <w:rsid w:val="00390970"/>
    <w:rsid w:val="0039562D"/>
    <w:rsid w:val="003B5DC7"/>
    <w:rsid w:val="003C0631"/>
    <w:rsid w:val="003C1966"/>
    <w:rsid w:val="003D2D3D"/>
    <w:rsid w:val="003E0829"/>
    <w:rsid w:val="00407C3A"/>
    <w:rsid w:val="004152A1"/>
    <w:rsid w:val="00427A65"/>
    <w:rsid w:val="0043012A"/>
    <w:rsid w:val="00430F3A"/>
    <w:rsid w:val="00443AEA"/>
    <w:rsid w:val="0047646C"/>
    <w:rsid w:val="00485C9E"/>
    <w:rsid w:val="004A7141"/>
    <w:rsid w:val="004B3023"/>
    <w:rsid w:val="004B5A93"/>
    <w:rsid w:val="004C454D"/>
    <w:rsid w:val="004D0385"/>
    <w:rsid w:val="004D55A7"/>
    <w:rsid w:val="004F2316"/>
    <w:rsid w:val="004F231A"/>
    <w:rsid w:val="004F7CD8"/>
    <w:rsid w:val="0050490D"/>
    <w:rsid w:val="005070B1"/>
    <w:rsid w:val="005129CD"/>
    <w:rsid w:val="00512C41"/>
    <w:rsid w:val="005221AE"/>
    <w:rsid w:val="0054610C"/>
    <w:rsid w:val="00561BF0"/>
    <w:rsid w:val="00572D0A"/>
    <w:rsid w:val="005A6362"/>
    <w:rsid w:val="005C4BF4"/>
    <w:rsid w:val="005D19CD"/>
    <w:rsid w:val="005D25A6"/>
    <w:rsid w:val="005D5939"/>
    <w:rsid w:val="005D6E91"/>
    <w:rsid w:val="005E5FEE"/>
    <w:rsid w:val="005E73C5"/>
    <w:rsid w:val="005F0C46"/>
    <w:rsid w:val="005F1555"/>
    <w:rsid w:val="005F5D80"/>
    <w:rsid w:val="0060738E"/>
    <w:rsid w:val="00616402"/>
    <w:rsid w:val="00631740"/>
    <w:rsid w:val="00633A89"/>
    <w:rsid w:val="0063615E"/>
    <w:rsid w:val="00653B64"/>
    <w:rsid w:val="00655260"/>
    <w:rsid w:val="00657D61"/>
    <w:rsid w:val="00664965"/>
    <w:rsid w:val="006710AF"/>
    <w:rsid w:val="00673274"/>
    <w:rsid w:val="0068060E"/>
    <w:rsid w:val="006B1A36"/>
    <w:rsid w:val="006B4AA6"/>
    <w:rsid w:val="006E7B95"/>
    <w:rsid w:val="006F2920"/>
    <w:rsid w:val="006F6719"/>
    <w:rsid w:val="0070318B"/>
    <w:rsid w:val="00704CD2"/>
    <w:rsid w:val="00711506"/>
    <w:rsid w:val="00733592"/>
    <w:rsid w:val="007529D8"/>
    <w:rsid w:val="00753E55"/>
    <w:rsid w:val="00762646"/>
    <w:rsid w:val="00771384"/>
    <w:rsid w:val="00772BD4"/>
    <w:rsid w:val="007845CA"/>
    <w:rsid w:val="007943F8"/>
    <w:rsid w:val="007A5C60"/>
    <w:rsid w:val="007B1F02"/>
    <w:rsid w:val="007B3B27"/>
    <w:rsid w:val="007B4514"/>
    <w:rsid w:val="007B6E9B"/>
    <w:rsid w:val="007C214B"/>
    <w:rsid w:val="007C4E0F"/>
    <w:rsid w:val="007D4AA3"/>
    <w:rsid w:val="007E0123"/>
    <w:rsid w:val="007E5838"/>
    <w:rsid w:val="007F594C"/>
    <w:rsid w:val="007F6FB5"/>
    <w:rsid w:val="0081647A"/>
    <w:rsid w:val="0081761B"/>
    <w:rsid w:val="0082215C"/>
    <w:rsid w:val="0082313A"/>
    <w:rsid w:val="008241DF"/>
    <w:rsid w:val="008270A1"/>
    <w:rsid w:val="008275E3"/>
    <w:rsid w:val="00827A5E"/>
    <w:rsid w:val="008323EB"/>
    <w:rsid w:val="0084344C"/>
    <w:rsid w:val="00843C38"/>
    <w:rsid w:val="008546F6"/>
    <w:rsid w:val="008559E2"/>
    <w:rsid w:val="0086363C"/>
    <w:rsid w:val="00880702"/>
    <w:rsid w:val="00881386"/>
    <w:rsid w:val="00884211"/>
    <w:rsid w:val="00895546"/>
    <w:rsid w:val="008A2064"/>
    <w:rsid w:val="008B2397"/>
    <w:rsid w:val="008B28FA"/>
    <w:rsid w:val="008C0D7A"/>
    <w:rsid w:val="008C143D"/>
    <w:rsid w:val="008D3D4D"/>
    <w:rsid w:val="008D47BA"/>
    <w:rsid w:val="008D66FC"/>
    <w:rsid w:val="008F3E11"/>
    <w:rsid w:val="009049A5"/>
    <w:rsid w:val="00907A16"/>
    <w:rsid w:val="0091075F"/>
    <w:rsid w:val="00926BC7"/>
    <w:rsid w:val="009503F9"/>
    <w:rsid w:val="00950F29"/>
    <w:rsid w:val="00962D1E"/>
    <w:rsid w:val="00962D4B"/>
    <w:rsid w:val="00963A3D"/>
    <w:rsid w:val="00967B35"/>
    <w:rsid w:val="00973C61"/>
    <w:rsid w:val="00977878"/>
    <w:rsid w:val="009851F4"/>
    <w:rsid w:val="00987AA8"/>
    <w:rsid w:val="009A553E"/>
    <w:rsid w:val="009A6095"/>
    <w:rsid w:val="009A7246"/>
    <w:rsid w:val="009B3138"/>
    <w:rsid w:val="009B3861"/>
    <w:rsid w:val="009B3CEA"/>
    <w:rsid w:val="009C387D"/>
    <w:rsid w:val="009D1505"/>
    <w:rsid w:val="009E06C0"/>
    <w:rsid w:val="009E1F58"/>
    <w:rsid w:val="00A04B3F"/>
    <w:rsid w:val="00A23D9C"/>
    <w:rsid w:val="00A27C4C"/>
    <w:rsid w:val="00A409E8"/>
    <w:rsid w:val="00A547D1"/>
    <w:rsid w:val="00A54EA7"/>
    <w:rsid w:val="00A63135"/>
    <w:rsid w:val="00A64001"/>
    <w:rsid w:val="00A8463D"/>
    <w:rsid w:val="00A97D00"/>
    <w:rsid w:val="00A97EFA"/>
    <w:rsid w:val="00AA1AE6"/>
    <w:rsid w:val="00AA407F"/>
    <w:rsid w:val="00AB05DB"/>
    <w:rsid w:val="00AB1530"/>
    <w:rsid w:val="00AB1CA5"/>
    <w:rsid w:val="00AC153A"/>
    <w:rsid w:val="00AD0234"/>
    <w:rsid w:val="00AD0D3A"/>
    <w:rsid w:val="00AE0EA8"/>
    <w:rsid w:val="00AE27C9"/>
    <w:rsid w:val="00AE7078"/>
    <w:rsid w:val="00B04F90"/>
    <w:rsid w:val="00B04FBE"/>
    <w:rsid w:val="00B20D2C"/>
    <w:rsid w:val="00B310FC"/>
    <w:rsid w:val="00B37773"/>
    <w:rsid w:val="00B42399"/>
    <w:rsid w:val="00B45B20"/>
    <w:rsid w:val="00B550D4"/>
    <w:rsid w:val="00B573BE"/>
    <w:rsid w:val="00B57DF5"/>
    <w:rsid w:val="00B60D38"/>
    <w:rsid w:val="00B67F54"/>
    <w:rsid w:val="00B7017F"/>
    <w:rsid w:val="00B85E3E"/>
    <w:rsid w:val="00BB4E7E"/>
    <w:rsid w:val="00BC36C3"/>
    <w:rsid w:val="00BC5D3C"/>
    <w:rsid w:val="00BD3BA5"/>
    <w:rsid w:val="00BD4B5A"/>
    <w:rsid w:val="00BF25B7"/>
    <w:rsid w:val="00C0477D"/>
    <w:rsid w:val="00C132C3"/>
    <w:rsid w:val="00C16CC5"/>
    <w:rsid w:val="00C34441"/>
    <w:rsid w:val="00C55933"/>
    <w:rsid w:val="00C72042"/>
    <w:rsid w:val="00C729F1"/>
    <w:rsid w:val="00C770F5"/>
    <w:rsid w:val="00C85699"/>
    <w:rsid w:val="00C974AB"/>
    <w:rsid w:val="00CB2BF3"/>
    <w:rsid w:val="00CB4264"/>
    <w:rsid w:val="00CC19A7"/>
    <w:rsid w:val="00CC60F0"/>
    <w:rsid w:val="00CE5184"/>
    <w:rsid w:val="00CF2BC8"/>
    <w:rsid w:val="00CF6860"/>
    <w:rsid w:val="00D0473A"/>
    <w:rsid w:val="00D1423A"/>
    <w:rsid w:val="00D14ADC"/>
    <w:rsid w:val="00D203D8"/>
    <w:rsid w:val="00D23C59"/>
    <w:rsid w:val="00D26FBB"/>
    <w:rsid w:val="00D332E1"/>
    <w:rsid w:val="00D379AE"/>
    <w:rsid w:val="00D40210"/>
    <w:rsid w:val="00D41EE8"/>
    <w:rsid w:val="00D42B61"/>
    <w:rsid w:val="00D4342F"/>
    <w:rsid w:val="00D74A6B"/>
    <w:rsid w:val="00D8234D"/>
    <w:rsid w:val="00D83B3E"/>
    <w:rsid w:val="00D9561F"/>
    <w:rsid w:val="00DA2BB1"/>
    <w:rsid w:val="00DA5418"/>
    <w:rsid w:val="00DB308E"/>
    <w:rsid w:val="00DB54F5"/>
    <w:rsid w:val="00DB6963"/>
    <w:rsid w:val="00DC3AEA"/>
    <w:rsid w:val="00DC514B"/>
    <w:rsid w:val="00DC5530"/>
    <w:rsid w:val="00DD3229"/>
    <w:rsid w:val="00DD4709"/>
    <w:rsid w:val="00DD7142"/>
    <w:rsid w:val="00DE35E5"/>
    <w:rsid w:val="00DE7831"/>
    <w:rsid w:val="00DF3D01"/>
    <w:rsid w:val="00DF79CD"/>
    <w:rsid w:val="00E03A90"/>
    <w:rsid w:val="00E15578"/>
    <w:rsid w:val="00E22457"/>
    <w:rsid w:val="00E22674"/>
    <w:rsid w:val="00E2697D"/>
    <w:rsid w:val="00E27260"/>
    <w:rsid w:val="00E322BC"/>
    <w:rsid w:val="00E45E2C"/>
    <w:rsid w:val="00E6628B"/>
    <w:rsid w:val="00E666DA"/>
    <w:rsid w:val="00E67FA1"/>
    <w:rsid w:val="00E742C8"/>
    <w:rsid w:val="00E74319"/>
    <w:rsid w:val="00E764F6"/>
    <w:rsid w:val="00E775C8"/>
    <w:rsid w:val="00E83803"/>
    <w:rsid w:val="00E95B8D"/>
    <w:rsid w:val="00E97A3C"/>
    <w:rsid w:val="00EA14AE"/>
    <w:rsid w:val="00EA388E"/>
    <w:rsid w:val="00EA6C43"/>
    <w:rsid w:val="00EB0971"/>
    <w:rsid w:val="00EC6045"/>
    <w:rsid w:val="00EC7D8C"/>
    <w:rsid w:val="00EE4415"/>
    <w:rsid w:val="00EF7C29"/>
    <w:rsid w:val="00F21003"/>
    <w:rsid w:val="00F2329F"/>
    <w:rsid w:val="00F25954"/>
    <w:rsid w:val="00F317CC"/>
    <w:rsid w:val="00F34EF2"/>
    <w:rsid w:val="00F5190A"/>
    <w:rsid w:val="00F578D0"/>
    <w:rsid w:val="00F57DCD"/>
    <w:rsid w:val="00F62C20"/>
    <w:rsid w:val="00F725A3"/>
    <w:rsid w:val="00F77C00"/>
    <w:rsid w:val="00F8333B"/>
    <w:rsid w:val="00F945B5"/>
    <w:rsid w:val="00FA0A84"/>
    <w:rsid w:val="00FA673E"/>
    <w:rsid w:val="00FC5A00"/>
    <w:rsid w:val="00FD063F"/>
    <w:rsid w:val="00FD6547"/>
    <w:rsid w:val="00FE0331"/>
    <w:rsid w:val="00FF0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9843C6-6D53-4764-9901-7032F564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25B7"/>
    <w:rPr>
      <w:sz w:val="24"/>
      <w:szCs w:val="24"/>
      <w:lang w:val="de-AT" w:eastAsia="de-AT"/>
    </w:rPr>
  </w:style>
  <w:style w:type="paragraph" w:styleId="berschrift1">
    <w:name w:val="heading 1"/>
    <w:basedOn w:val="Standard"/>
    <w:next w:val="Standard"/>
    <w:link w:val="berschrift1Zchn"/>
    <w:qFormat/>
    <w:rsid w:val="00E83803"/>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 10"/>
    <w:basedOn w:val="berschrift1"/>
    <w:autoRedefine/>
    <w:rsid w:val="00E83803"/>
    <w:pPr>
      <w:spacing w:before="0" w:after="0" w:line="360" w:lineRule="auto"/>
      <w:jc w:val="center"/>
    </w:pPr>
    <w:rPr>
      <w:rFonts w:ascii="Times New Roman" w:hAnsi="Times New Roman" w:cs="Times New Roman"/>
      <w:kern w:val="0"/>
      <w:szCs w:val="20"/>
      <w:lang w:val="de-DE" w:eastAsia="de-DE"/>
    </w:rPr>
  </w:style>
  <w:style w:type="paragraph" w:customStyle="1" w:styleId="Formatvorlage1">
    <w:name w:val="Formatvorlage1"/>
    <w:basedOn w:val="Standard"/>
    <w:autoRedefine/>
    <w:rsid w:val="002B04B7"/>
    <w:rPr>
      <w:rFonts w:ascii="Verdana" w:hAnsi="Verdana"/>
      <w:color w:val="000000"/>
      <w:sz w:val="20"/>
      <w:szCs w:val="20"/>
    </w:rPr>
  </w:style>
  <w:style w:type="paragraph" w:customStyle="1" w:styleId="EMail">
    <w:name w:val="EMail"/>
    <w:basedOn w:val="Aufzhlungszeichen3"/>
    <w:autoRedefine/>
    <w:rsid w:val="00DD4709"/>
    <w:pPr>
      <w:numPr>
        <w:numId w:val="0"/>
      </w:numPr>
      <w:jc w:val="center"/>
    </w:pPr>
    <w:rPr>
      <w:rFonts w:ascii="Verdana" w:hAnsi="Verdana"/>
      <w:color w:val="000000"/>
      <w:sz w:val="20"/>
      <w:szCs w:val="20"/>
    </w:rPr>
  </w:style>
  <w:style w:type="paragraph" w:styleId="Aufzhlungszeichen3">
    <w:name w:val="List Bullet 3"/>
    <w:basedOn w:val="Standard"/>
    <w:autoRedefine/>
    <w:rsid w:val="00DD4709"/>
    <w:pPr>
      <w:numPr>
        <w:numId w:val="2"/>
      </w:numPr>
    </w:pPr>
  </w:style>
  <w:style w:type="paragraph" w:customStyle="1" w:styleId="MeinText">
    <w:name w:val="MeinText"/>
    <w:basedOn w:val="Standard"/>
    <w:autoRedefine/>
    <w:rsid w:val="004F7CD8"/>
    <w:pPr>
      <w:spacing w:line="360" w:lineRule="auto"/>
    </w:pPr>
  </w:style>
  <w:style w:type="table" w:styleId="Tabellenraster">
    <w:name w:val="Table Grid"/>
    <w:aliases w:val="Tabellengitternetz"/>
    <w:basedOn w:val="NormaleTabelle"/>
    <w:rsid w:val="00E22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lock">
    <w:name w:val="Formatvorlage Block"/>
    <w:basedOn w:val="Standard"/>
    <w:link w:val="FormatvorlageBlockZchn"/>
    <w:autoRedefine/>
    <w:rsid w:val="00977878"/>
    <w:rPr>
      <w:rFonts w:ascii="Century Gothic" w:hAnsi="Century Gothic"/>
      <w:sz w:val="20"/>
      <w:szCs w:val="20"/>
    </w:rPr>
  </w:style>
  <w:style w:type="character" w:customStyle="1" w:styleId="FormatvorlageCenturyGothic10pt">
    <w:name w:val="Formatvorlage Century Gothic 10 pt"/>
    <w:basedOn w:val="Absatz-Standardschriftart"/>
    <w:rsid w:val="00D83B3E"/>
    <w:rPr>
      <w:rFonts w:ascii="Century Gothic" w:hAnsi="Century Gothic"/>
      <w:sz w:val="20"/>
    </w:rPr>
  </w:style>
  <w:style w:type="character" w:customStyle="1" w:styleId="berschrift1Zchn">
    <w:name w:val="Überschrift 1 Zchn"/>
    <w:basedOn w:val="Absatz-Standardschriftart"/>
    <w:link w:val="berschrift1"/>
    <w:rsid w:val="00D83B3E"/>
    <w:rPr>
      <w:rFonts w:ascii="Arial" w:hAnsi="Arial" w:cs="Arial"/>
      <w:b/>
      <w:bCs/>
      <w:kern w:val="32"/>
      <w:sz w:val="32"/>
      <w:szCs w:val="32"/>
      <w:lang w:val="de-AT" w:eastAsia="de-AT" w:bidi="ar-SA"/>
    </w:rPr>
  </w:style>
  <w:style w:type="paragraph" w:styleId="Kopfzeile">
    <w:name w:val="header"/>
    <w:basedOn w:val="Standard"/>
    <w:rsid w:val="00D83B3E"/>
    <w:pPr>
      <w:tabs>
        <w:tab w:val="center" w:pos="4536"/>
        <w:tab w:val="right" w:pos="9072"/>
      </w:tabs>
    </w:pPr>
  </w:style>
  <w:style w:type="paragraph" w:styleId="Fuzeile">
    <w:name w:val="footer"/>
    <w:basedOn w:val="Standard"/>
    <w:rsid w:val="00D83B3E"/>
    <w:pPr>
      <w:tabs>
        <w:tab w:val="center" w:pos="4536"/>
        <w:tab w:val="right" w:pos="9072"/>
      </w:tabs>
    </w:pPr>
  </w:style>
  <w:style w:type="character" w:styleId="Seitenzahl">
    <w:name w:val="page number"/>
    <w:basedOn w:val="Absatz-Standardschriftart"/>
    <w:rsid w:val="00D40210"/>
  </w:style>
  <w:style w:type="paragraph" w:styleId="Verzeichnis1">
    <w:name w:val="toc 1"/>
    <w:basedOn w:val="Standard"/>
    <w:next w:val="Standard"/>
    <w:autoRedefine/>
    <w:semiHidden/>
    <w:rsid w:val="005F5D80"/>
  </w:style>
  <w:style w:type="character" w:styleId="Hyperlink">
    <w:name w:val="Hyperlink"/>
    <w:basedOn w:val="Absatz-Standardschriftart"/>
    <w:rsid w:val="005F5D80"/>
    <w:rPr>
      <w:color w:val="0000FF"/>
      <w:u w:val="single"/>
    </w:rPr>
  </w:style>
  <w:style w:type="paragraph" w:styleId="Textkrper">
    <w:name w:val="Body Text"/>
    <w:basedOn w:val="Standard"/>
    <w:rsid w:val="009A7246"/>
    <w:rPr>
      <w:sz w:val="20"/>
      <w:lang w:val="de-DE" w:eastAsia="de-DE"/>
    </w:rPr>
  </w:style>
  <w:style w:type="paragraph" w:styleId="Titel">
    <w:name w:val="Title"/>
    <w:basedOn w:val="Standard"/>
    <w:qFormat/>
    <w:rsid w:val="009A7246"/>
    <w:pPr>
      <w:jc w:val="center"/>
    </w:pPr>
    <w:rPr>
      <w:rFonts w:ascii="Arial" w:hAnsi="Arial" w:cs="Arial"/>
      <w:spacing w:val="34"/>
      <w:sz w:val="28"/>
      <w:lang w:val="de-DE" w:eastAsia="de-DE"/>
    </w:rPr>
  </w:style>
  <w:style w:type="paragraph" w:styleId="Dokumentstruktur">
    <w:name w:val="Document Map"/>
    <w:basedOn w:val="Standard"/>
    <w:semiHidden/>
    <w:rsid w:val="001411AC"/>
    <w:pPr>
      <w:shd w:val="clear" w:color="auto" w:fill="000080"/>
    </w:pPr>
    <w:rPr>
      <w:rFonts w:ascii="Tahoma" w:hAnsi="Tahoma" w:cs="Tahoma"/>
      <w:sz w:val="20"/>
      <w:szCs w:val="20"/>
    </w:rPr>
  </w:style>
  <w:style w:type="paragraph" w:styleId="Sprechblasentext">
    <w:name w:val="Balloon Text"/>
    <w:basedOn w:val="Standard"/>
    <w:link w:val="SprechblasentextZchn"/>
    <w:rsid w:val="00B20D2C"/>
    <w:rPr>
      <w:rFonts w:ascii="Tahoma" w:hAnsi="Tahoma" w:cs="Tahoma"/>
      <w:sz w:val="16"/>
      <w:szCs w:val="16"/>
    </w:rPr>
  </w:style>
  <w:style w:type="character" w:customStyle="1" w:styleId="SprechblasentextZchn">
    <w:name w:val="Sprechblasentext Zchn"/>
    <w:basedOn w:val="Absatz-Standardschriftart"/>
    <w:link w:val="Sprechblasentext"/>
    <w:rsid w:val="00B20D2C"/>
    <w:rPr>
      <w:rFonts w:ascii="Tahoma" w:hAnsi="Tahoma" w:cs="Tahoma"/>
      <w:sz w:val="16"/>
      <w:szCs w:val="16"/>
      <w:lang w:val="de-AT" w:eastAsia="de-AT"/>
    </w:rPr>
  </w:style>
  <w:style w:type="paragraph" w:customStyle="1" w:styleId="EinrckungmitStrich1cm">
    <w:name w:val="Einrückung_mit_Strich_1cm"/>
    <w:basedOn w:val="FormatvorlageBlock"/>
    <w:link w:val="EinrckungmitStrich1cmZchn"/>
    <w:qFormat/>
    <w:rsid w:val="00DA2BB1"/>
    <w:pPr>
      <w:numPr>
        <w:numId w:val="21"/>
      </w:numPr>
    </w:pPr>
  </w:style>
  <w:style w:type="paragraph" w:styleId="KeinLeerraum">
    <w:name w:val="No Spacing"/>
    <w:uiPriority w:val="1"/>
    <w:qFormat/>
    <w:rsid w:val="00DA2BB1"/>
    <w:rPr>
      <w:sz w:val="24"/>
      <w:szCs w:val="24"/>
      <w:lang w:val="de-AT" w:eastAsia="de-AT"/>
    </w:rPr>
  </w:style>
  <w:style w:type="character" w:customStyle="1" w:styleId="FormatvorlageBlockZchn">
    <w:name w:val="Formatvorlage Block Zchn"/>
    <w:basedOn w:val="Absatz-Standardschriftart"/>
    <w:link w:val="FormatvorlageBlock"/>
    <w:rsid w:val="00977878"/>
    <w:rPr>
      <w:rFonts w:ascii="Century Gothic" w:hAnsi="Century Gothic"/>
      <w:lang w:val="de-AT" w:eastAsia="de-AT"/>
    </w:rPr>
  </w:style>
  <w:style w:type="character" w:customStyle="1" w:styleId="EinrckungmitStrich1cmZchn">
    <w:name w:val="Einrückung_mit_Strich_1cm Zchn"/>
    <w:basedOn w:val="FormatvorlageBlockZchn"/>
    <w:link w:val="EinrckungmitStrich1cm"/>
    <w:rsid w:val="00DA2BB1"/>
    <w:rPr>
      <w:rFonts w:ascii="Century Gothic" w:hAnsi="Century Gothic"/>
      <w:lang w:val="de-AT" w:eastAsia="de-AT"/>
    </w:rPr>
  </w:style>
  <w:style w:type="paragraph" w:styleId="Listenabsatz">
    <w:name w:val="List Paragraph"/>
    <w:basedOn w:val="Standard"/>
    <w:uiPriority w:val="34"/>
    <w:qFormat/>
    <w:rsid w:val="00DA2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7519">
      <w:bodyDiv w:val="1"/>
      <w:marLeft w:val="0"/>
      <w:marRight w:val="0"/>
      <w:marTop w:val="0"/>
      <w:marBottom w:val="0"/>
      <w:divBdr>
        <w:top w:val="none" w:sz="0" w:space="0" w:color="auto"/>
        <w:left w:val="none" w:sz="0" w:space="0" w:color="auto"/>
        <w:bottom w:val="none" w:sz="0" w:space="0" w:color="auto"/>
        <w:right w:val="none" w:sz="0" w:space="0" w:color="auto"/>
      </w:divBdr>
    </w:div>
    <w:div w:id="1016005335">
      <w:bodyDiv w:val="1"/>
      <w:marLeft w:val="0"/>
      <w:marRight w:val="0"/>
      <w:marTop w:val="0"/>
      <w:marBottom w:val="0"/>
      <w:divBdr>
        <w:top w:val="none" w:sz="0" w:space="0" w:color="auto"/>
        <w:left w:val="none" w:sz="0" w:space="0" w:color="auto"/>
        <w:bottom w:val="none" w:sz="0" w:space="0" w:color="auto"/>
        <w:right w:val="none" w:sz="0" w:space="0" w:color="auto"/>
      </w:divBdr>
    </w:div>
    <w:div w:id="19121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91DE-C08F-4BEB-A38A-51900F5B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Situationsanalyse</vt:lpstr>
    </vt:vector>
  </TitlesOfParts>
  <Company>NEC Computers International</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Situationsanalyse</dc:title>
  <dc:creator>NEC Computers International</dc:creator>
  <cp:lastModifiedBy>Ingrid Striessnig</cp:lastModifiedBy>
  <cp:revision>2</cp:revision>
  <cp:lastPrinted>2013-10-18T10:01:00Z</cp:lastPrinted>
  <dcterms:created xsi:type="dcterms:W3CDTF">2015-02-02T11:06:00Z</dcterms:created>
  <dcterms:modified xsi:type="dcterms:W3CDTF">2015-02-02T11:06:00Z</dcterms:modified>
</cp:coreProperties>
</file>